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43BC" w14:textId="1101D56C" w:rsidR="005B75F9" w:rsidRPr="005B75F9" w:rsidRDefault="005B75F9" w:rsidP="00B0038B">
      <w:pPr>
        <w:jc w:val="center"/>
        <w:rPr>
          <w:rFonts w:asciiTheme="minorHAnsi" w:hAnsiTheme="minorHAnsi" w:cstheme="minorHAnsi"/>
          <w:b/>
          <w:color w:val="EFA902"/>
          <w:sz w:val="32"/>
          <w:szCs w:val="32"/>
          <w:lang w:val="it-IT"/>
        </w:rPr>
      </w:pPr>
      <w:r w:rsidRPr="005B75F9">
        <w:rPr>
          <w:rFonts w:asciiTheme="minorHAnsi" w:hAnsiTheme="minorHAnsi" w:cstheme="minorHAnsi"/>
          <w:b/>
          <w:color w:val="EFA902"/>
          <w:sz w:val="32"/>
          <w:szCs w:val="32"/>
          <w:lang w:val="it-IT"/>
        </w:rPr>
        <w:t xml:space="preserve">Regolamento </w:t>
      </w:r>
      <w:r w:rsidR="007C6E58">
        <w:rPr>
          <w:rFonts w:asciiTheme="minorHAnsi" w:hAnsiTheme="minorHAnsi" w:cstheme="minorHAnsi"/>
          <w:b/>
          <w:color w:val="EFA902"/>
          <w:sz w:val="32"/>
          <w:szCs w:val="32"/>
          <w:lang w:val="it-IT"/>
        </w:rPr>
        <w:t>iniziativa promozionale</w:t>
      </w:r>
    </w:p>
    <w:p w14:paraId="10B80C65" w14:textId="5F5210F5" w:rsidR="00237EF0" w:rsidRDefault="004E1334" w:rsidP="00B0038B">
      <w:pPr>
        <w:jc w:val="center"/>
        <w:rPr>
          <w:rFonts w:asciiTheme="minorHAnsi" w:hAnsiTheme="minorHAnsi" w:cstheme="minorHAnsi"/>
          <w:b/>
          <w:color w:val="EFA902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EFA902"/>
          <w:sz w:val="32"/>
          <w:szCs w:val="32"/>
          <w:lang w:val="it-IT"/>
        </w:rPr>
        <w:t>“</w:t>
      </w:r>
      <w:r w:rsidR="005B75F9">
        <w:rPr>
          <w:rFonts w:asciiTheme="minorHAnsi" w:hAnsiTheme="minorHAnsi" w:cstheme="minorHAnsi"/>
          <w:b/>
          <w:color w:val="EFA902"/>
          <w:sz w:val="32"/>
          <w:szCs w:val="32"/>
          <w:lang w:val="it-IT"/>
        </w:rPr>
        <w:t xml:space="preserve">Porta un amico MooneyGo </w:t>
      </w:r>
      <w:r>
        <w:rPr>
          <w:rFonts w:asciiTheme="minorHAnsi" w:hAnsiTheme="minorHAnsi" w:cstheme="minorHAnsi"/>
          <w:b/>
          <w:color w:val="EFA902"/>
          <w:sz w:val="32"/>
          <w:szCs w:val="32"/>
          <w:lang w:val="it-IT"/>
        </w:rPr>
        <w:t xml:space="preserve">2025 </w:t>
      </w:r>
      <w:r w:rsidR="005B75F9">
        <w:rPr>
          <w:rFonts w:asciiTheme="minorHAnsi" w:hAnsiTheme="minorHAnsi" w:cstheme="minorHAnsi"/>
          <w:b/>
          <w:color w:val="EFA902"/>
          <w:sz w:val="32"/>
          <w:szCs w:val="32"/>
          <w:lang w:val="it-IT"/>
        </w:rPr>
        <w:t>– 3 mesi gratis telepedaggio</w:t>
      </w:r>
      <w:r>
        <w:rPr>
          <w:rFonts w:asciiTheme="minorHAnsi" w:hAnsiTheme="minorHAnsi" w:cstheme="minorHAnsi"/>
          <w:b/>
          <w:color w:val="EFA902"/>
          <w:sz w:val="32"/>
          <w:szCs w:val="32"/>
          <w:lang w:val="it-IT"/>
        </w:rPr>
        <w:t>”</w:t>
      </w:r>
    </w:p>
    <w:p w14:paraId="2E3D73A7" w14:textId="77777777" w:rsidR="005C4E67" w:rsidRDefault="005C4E67" w:rsidP="008D182B">
      <w:pPr>
        <w:jc w:val="both"/>
        <w:rPr>
          <w:rFonts w:asciiTheme="minorHAnsi" w:hAnsiTheme="minorHAnsi" w:cstheme="minorHAnsi"/>
          <w:b/>
          <w:color w:val="EFA902"/>
          <w:sz w:val="32"/>
          <w:szCs w:val="32"/>
          <w:lang w:val="it-IT"/>
        </w:rPr>
      </w:pPr>
    </w:p>
    <w:p w14:paraId="3514ECE9" w14:textId="682A1625" w:rsidR="004E1334" w:rsidRPr="005C4E67" w:rsidRDefault="005C4E67" w:rsidP="300CA979">
      <w:pPr>
        <w:jc w:val="both"/>
        <w:rPr>
          <w:rFonts w:asciiTheme="minorHAnsi" w:hAnsiTheme="minorHAnsi" w:cstheme="minorBidi"/>
          <w:b/>
          <w:bCs/>
          <w:lang w:val="it-IT"/>
        </w:rPr>
      </w:pPr>
      <w:r w:rsidRPr="300CA979">
        <w:rPr>
          <w:rFonts w:asciiTheme="minorHAnsi" w:hAnsiTheme="minorHAnsi" w:cstheme="minorBidi"/>
          <w:b/>
          <w:bCs/>
          <w:lang w:val="it-IT"/>
        </w:rPr>
        <w:t>Aderendo all’iniziativa promozionale “</w:t>
      </w:r>
      <w:r w:rsidR="00B0038B" w:rsidRPr="300CA979">
        <w:rPr>
          <w:rFonts w:asciiTheme="minorHAnsi" w:hAnsiTheme="minorHAnsi" w:cstheme="minorBidi"/>
          <w:b/>
          <w:bCs/>
          <w:lang w:val="it-IT"/>
        </w:rPr>
        <w:t>Porta un amico MooneyGo 2025 – 3 mesi gratis telepedaggio</w:t>
      </w:r>
      <w:r w:rsidRPr="300CA979">
        <w:rPr>
          <w:rFonts w:asciiTheme="minorHAnsi" w:hAnsiTheme="minorHAnsi" w:cstheme="minorBidi"/>
          <w:b/>
          <w:bCs/>
          <w:lang w:val="it-IT"/>
        </w:rPr>
        <w:t>” accetti le condizioni del presente regolamento di seguito specificate</w:t>
      </w:r>
      <w:r w:rsidR="68BC9255" w:rsidRPr="300CA979">
        <w:rPr>
          <w:rFonts w:asciiTheme="minorHAnsi" w:hAnsiTheme="minorHAnsi" w:cstheme="minorBidi"/>
          <w:b/>
          <w:bCs/>
          <w:lang w:val="it-IT"/>
        </w:rPr>
        <w:t>.</w:t>
      </w:r>
    </w:p>
    <w:p w14:paraId="0EFB86E7" w14:textId="571819E7" w:rsidR="005C4E67" w:rsidRPr="00127EE3" w:rsidRDefault="00127EE3" w:rsidP="6D7E0C1A">
      <w:pPr>
        <w:jc w:val="both"/>
        <w:rPr>
          <w:rFonts w:asciiTheme="minorHAnsi" w:hAnsiTheme="minorHAnsi" w:cstheme="minorBidi"/>
          <w:color w:val="EFA902"/>
          <w:lang w:val="it-IT"/>
        </w:rPr>
      </w:pPr>
      <w:r w:rsidRPr="00705C7F">
        <w:rPr>
          <w:rFonts w:asciiTheme="minorHAnsi" w:hAnsiTheme="minorHAnsi" w:cstheme="minorBidi"/>
          <w:lang w:val="it-IT"/>
        </w:rPr>
        <w:t>La presente iniziativa non si configura come un’operazione a premio secondo quanto previsto</w:t>
      </w:r>
      <w:r w:rsidR="007C6E58" w:rsidRPr="00705C7F">
        <w:rPr>
          <w:rFonts w:asciiTheme="minorHAnsi" w:hAnsiTheme="minorHAnsi" w:cstheme="minorBidi"/>
          <w:lang w:val="it-IT"/>
        </w:rPr>
        <w:t xml:space="preserve"> </w:t>
      </w:r>
      <w:r w:rsidRPr="00705C7F">
        <w:rPr>
          <w:rFonts w:asciiTheme="minorHAnsi" w:hAnsiTheme="minorHAnsi" w:cstheme="minorBidi"/>
          <w:lang w:val="it-IT"/>
        </w:rPr>
        <w:t>dal D.P.R. n. 430</w:t>
      </w:r>
      <w:r w:rsidR="004402A9">
        <w:rPr>
          <w:rFonts w:asciiTheme="minorHAnsi" w:hAnsiTheme="minorHAnsi" w:cstheme="minorBidi"/>
          <w:lang w:val="it-IT"/>
        </w:rPr>
        <w:t>/2001</w:t>
      </w:r>
      <w:r w:rsidRPr="00705C7F">
        <w:rPr>
          <w:rFonts w:asciiTheme="minorHAnsi" w:hAnsiTheme="minorHAnsi" w:cstheme="minorBidi"/>
          <w:lang w:val="it-IT"/>
        </w:rPr>
        <w:t>.</w:t>
      </w:r>
      <w:r w:rsidRPr="300CA979">
        <w:rPr>
          <w:rFonts w:asciiTheme="minorHAnsi" w:hAnsiTheme="minorHAnsi" w:cstheme="minorBidi"/>
          <w:color w:val="EFA902"/>
          <w:lang w:val="it-IT"/>
        </w:rPr>
        <w:t xml:space="preserve"> </w:t>
      </w:r>
    </w:p>
    <w:p w14:paraId="21B62481" w14:textId="14FD03A3" w:rsidR="300CA979" w:rsidRDefault="300CA979" w:rsidP="300CA979">
      <w:pPr>
        <w:jc w:val="both"/>
        <w:rPr>
          <w:rFonts w:asciiTheme="minorHAnsi" w:hAnsiTheme="minorHAnsi" w:cstheme="minorBidi"/>
          <w:color w:val="EFA902"/>
          <w:lang w:val="it-IT"/>
        </w:rPr>
      </w:pPr>
    </w:p>
    <w:p w14:paraId="7EB3EEA8" w14:textId="72C9D8F6" w:rsidR="005C4E67" w:rsidRPr="00705C7F" w:rsidRDefault="004E1334" w:rsidP="008D182B">
      <w:pPr>
        <w:jc w:val="both"/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</w:pPr>
      <w:r w:rsidRPr="005C4E67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 xml:space="preserve">Articolo 1 – Soggetto promotore </w:t>
      </w:r>
    </w:p>
    <w:p w14:paraId="4A433215" w14:textId="77777777" w:rsidR="00221D53" w:rsidRPr="00705C7F" w:rsidRDefault="00221D53" w:rsidP="008D182B">
      <w:pPr>
        <w:jc w:val="both"/>
        <w:rPr>
          <w:rFonts w:asciiTheme="minorHAnsi" w:hAnsiTheme="minorHAnsi" w:cstheme="minorHAnsi"/>
          <w:bCs/>
          <w:lang w:val="it-IT"/>
        </w:rPr>
      </w:pPr>
      <w:r w:rsidRPr="00705C7F">
        <w:rPr>
          <w:rFonts w:asciiTheme="minorHAnsi" w:hAnsiTheme="minorHAnsi" w:cstheme="minorHAnsi"/>
          <w:bCs/>
          <w:lang w:val="it-IT"/>
        </w:rPr>
        <w:t xml:space="preserve">Mooney Servizi S.p.A. </w:t>
      </w:r>
    </w:p>
    <w:p w14:paraId="0EE52786" w14:textId="77777777" w:rsidR="00221D53" w:rsidRPr="00705C7F" w:rsidRDefault="00221D53" w:rsidP="008D182B">
      <w:pPr>
        <w:jc w:val="both"/>
        <w:rPr>
          <w:rFonts w:asciiTheme="minorHAnsi" w:hAnsiTheme="minorHAnsi" w:cstheme="minorHAnsi"/>
          <w:bCs/>
          <w:lang w:val="it-IT"/>
        </w:rPr>
      </w:pPr>
      <w:r w:rsidRPr="00705C7F">
        <w:rPr>
          <w:rFonts w:asciiTheme="minorHAnsi" w:hAnsiTheme="minorHAnsi" w:cstheme="minorHAnsi"/>
          <w:bCs/>
          <w:lang w:val="it-IT"/>
        </w:rPr>
        <w:t xml:space="preserve">Via Privata Nino Bonnet, 6/A, </w:t>
      </w:r>
    </w:p>
    <w:p w14:paraId="0829F5A2" w14:textId="77777777" w:rsidR="00221D53" w:rsidRPr="00705C7F" w:rsidRDefault="00221D53" w:rsidP="008D182B">
      <w:pPr>
        <w:jc w:val="both"/>
        <w:rPr>
          <w:rFonts w:asciiTheme="minorHAnsi" w:hAnsiTheme="minorHAnsi" w:cstheme="minorHAnsi"/>
          <w:bCs/>
          <w:lang w:val="it-IT"/>
        </w:rPr>
      </w:pPr>
      <w:r w:rsidRPr="00705C7F">
        <w:rPr>
          <w:rFonts w:asciiTheme="minorHAnsi" w:hAnsiTheme="minorHAnsi" w:cstheme="minorHAnsi"/>
          <w:bCs/>
          <w:lang w:val="it-IT"/>
        </w:rPr>
        <w:t xml:space="preserve">20154 - Milano </w:t>
      </w:r>
    </w:p>
    <w:p w14:paraId="1B280AD0" w14:textId="7D2210F2" w:rsidR="006E4065" w:rsidRDefault="00221D53" w:rsidP="008D182B">
      <w:pPr>
        <w:jc w:val="both"/>
        <w:rPr>
          <w:rFonts w:asciiTheme="minorHAnsi" w:hAnsiTheme="minorHAnsi" w:cstheme="minorHAnsi"/>
          <w:bCs/>
          <w:lang w:val="it-IT"/>
        </w:rPr>
      </w:pPr>
      <w:r w:rsidRPr="00705C7F">
        <w:rPr>
          <w:rFonts w:asciiTheme="minorHAnsi" w:hAnsiTheme="minorHAnsi" w:cstheme="minorHAnsi"/>
          <w:bCs/>
          <w:lang w:val="it-IT"/>
        </w:rPr>
        <w:t>Codice fiscale, P.IVA e n.ro iscrizione nel Registro delle Imprese di Milano, Monza-Brianza, Lodi - Sezione ordinaria n. 10387150963</w:t>
      </w:r>
    </w:p>
    <w:p w14:paraId="68172B5A" w14:textId="547AF7BD" w:rsidR="00646ABB" w:rsidRPr="00646ABB" w:rsidRDefault="00646ABB" w:rsidP="008D182B">
      <w:pPr>
        <w:jc w:val="both"/>
        <w:rPr>
          <w:rFonts w:asciiTheme="minorHAnsi" w:hAnsiTheme="minorHAnsi" w:cstheme="minorHAnsi"/>
          <w:bCs/>
          <w:lang w:val="it-IT"/>
        </w:rPr>
      </w:pPr>
      <w:r>
        <w:rPr>
          <w:rFonts w:asciiTheme="minorHAnsi" w:hAnsiTheme="minorHAnsi" w:cstheme="minorHAnsi"/>
          <w:bCs/>
          <w:lang w:val="it-IT"/>
        </w:rPr>
        <w:t>(il “</w:t>
      </w:r>
      <w:r w:rsidRPr="00646ABB">
        <w:rPr>
          <w:rFonts w:asciiTheme="minorHAnsi" w:hAnsiTheme="minorHAnsi" w:cstheme="minorHAnsi"/>
          <w:b/>
          <w:lang w:val="it-IT"/>
        </w:rPr>
        <w:t>Promotore</w:t>
      </w:r>
      <w:r>
        <w:rPr>
          <w:rFonts w:asciiTheme="minorHAnsi" w:hAnsiTheme="minorHAnsi" w:cstheme="minorHAnsi"/>
          <w:bCs/>
          <w:lang w:val="it-IT"/>
        </w:rPr>
        <w:t>” o “</w:t>
      </w:r>
      <w:r w:rsidRPr="00646ABB">
        <w:rPr>
          <w:rFonts w:asciiTheme="minorHAnsi" w:hAnsiTheme="minorHAnsi" w:cstheme="minorHAnsi"/>
          <w:b/>
          <w:lang w:val="it-IT"/>
        </w:rPr>
        <w:t>Mooney Servizi</w:t>
      </w:r>
      <w:r>
        <w:rPr>
          <w:rFonts w:asciiTheme="minorHAnsi" w:hAnsiTheme="minorHAnsi" w:cstheme="minorHAnsi"/>
          <w:bCs/>
          <w:lang w:val="it-IT"/>
        </w:rPr>
        <w:t>”)</w:t>
      </w:r>
    </w:p>
    <w:p w14:paraId="7A7DCFA6" w14:textId="77777777" w:rsidR="00221D53" w:rsidRPr="00646ABB" w:rsidRDefault="00221D53" w:rsidP="008D182B">
      <w:pPr>
        <w:jc w:val="both"/>
        <w:rPr>
          <w:rFonts w:asciiTheme="minorHAnsi" w:hAnsiTheme="minorHAnsi" w:cstheme="minorHAnsi"/>
          <w:b/>
          <w:lang w:val="it-IT"/>
        </w:rPr>
      </w:pPr>
    </w:p>
    <w:p w14:paraId="7FC02F77" w14:textId="4793FEAD" w:rsidR="00237EF0" w:rsidRPr="00545074" w:rsidRDefault="00221D53" w:rsidP="008D182B">
      <w:pPr>
        <w:jc w:val="both"/>
        <w:rPr>
          <w:rFonts w:asciiTheme="minorHAnsi" w:hAnsiTheme="minorHAnsi" w:cstheme="minorHAnsi"/>
          <w:b/>
          <w:color w:val="EFA902"/>
          <w:lang w:val="it-IT"/>
        </w:rPr>
      </w:pPr>
      <w:r w:rsidRPr="00545074">
        <w:rPr>
          <w:rFonts w:asciiTheme="minorHAnsi" w:hAnsiTheme="minorHAnsi" w:cstheme="minorHAnsi"/>
          <w:b/>
          <w:color w:val="EFA902"/>
          <w:lang w:val="it-IT"/>
        </w:rPr>
        <w:t>S</w:t>
      </w:r>
      <w:r w:rsidR="006E4065" w:rsidRPr="00545074">
        <w:rPr>
          <w:rFonts w:asciiTheme="minorHAnsi" w:hAnsiTheme="minorHAnsi" w:cstheme="minorHAnsi"/>
          <w:b/>
          <w:color w:val="EFA902"/>
          <w:lang w:val="it-IT"/>
        </w:rPr>
        <w:t xml:space="preserve">oggetto </w:t>
      </w:r>
      <w:r w:rsidR="00F95F41" w:rsidRPr="00545074">
        <w:rPr>
          <w:rFonts w:asciiTheme="minorHAnsi" w:hAnsiTheme="minorHAnsi" w:cstheme="minorHAnsi"/>
          <w:b/>
          <w:color w:val="EFA902"/>
          <w:lang w:val="it-IT"/>
        </w:rPr>
        <w:t>A</w:t>
      </w:r>
      <w:r w:rsidR="006E4065" w:rsidRPr="00545074">
        <w:rPr>
          <w:rFonts w:asciiTheme="minorHAnsi" w:hAnsiTheme="minorHAnsi" w:cstheme="minorHAnsi"/>
          <w:b/>
          <w:color w:val="EFA902"/>
          <w:lang w:val="it-IT"/>
        </w:rPr>
        <w:t>ssociato</w:t>
      </w:r>
      <w:r w:rsidR="00F95F41" w:rsidRPr="00545074">
        <w:rPr>
          <w:rFonts w:asciiTheme="minorHAnsi" w:hAnsiTheme="minorHAnsi" w:cstheme="minorHAnsi"/>
          <w:b/>
          <w:color w:val="EFA902"/>
          <w:lang w:val="it-IT"/>
        </w:rPr>
        <w:t xml:space="preserve"> in qualità di titolare del Sito Web e dell’App MooneyGo</w:t>
      </w:r>
    </w:p>
    <w:p w14:paraId="35413641" w14:textId="77777777" w:rsidR="00221D53" w:rsidRPr="00550D48" w:rsidRDefault="00221D53" w:rsidP="300CA979">
      <w:p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 xml:space="preserve">myCicero S.r.l. </w:t>
      </w:r>
    </w:p>
    <w:p w14:paraId="21CB384D" w14:textId="77777777" w:rsidR="00221D53" w:rsidRPr="00550D48" w:rsidRDefault="00221D53" w:rsidP="008D182B">
      <w:pPr>
        <w:jc w:val="both"/>
        <w:rPr>
          <w:rFonts w:asciiTheme="minorHAnsi" w:hAnsiTheme="minorHAnsi" w:cstheme="minorHAnsi"/>
          <w:bCs/>
          <w:lang w:val="it-IT"/>
        </w:rPr>
      </w:pPr>
      <w:r w:rsidRPr="00550D48">
        <w:rPr>
          <w:rFonts w:asciiTheme="minorHAnsi" w:hAnsiTheme="minorHAnsi" w:cstheme="minorHAnsi"/>
          <w:bCs/>
          <w:lang w:val="it-IT"/>
        </w:rPr>
        <w:t xml:space="preserve">S.S. Adriatica Sud 228/D, 60019 </w:t>
      </w:r>
    </w:p>
    <w:p w14:paraId="3CD7CE92" w14:textId="02BB0C2D" w:rsidR="00221D53" w:rsidRPr="00550D48" w:rsidRDefault="00221D53" w:rsidP="008D182B">
      <w:pPr>
        <w:jc w:val="both"/>
        <w:rPr>
          <w:rFonts w:asciiTheme="minorHAnsi" w:hAnsiTheme="minorHAnsi" w:cstheme="minorHAnsi"/>
          <w:bCs/>
          <w:lang w:val="it-IT"/>
        </w:rPr>
      </w:pPr>
      <w:r w:rsidRPr="00550D48">
        <w:rPr>
          <w:rFonts w:asciiTheme="minorHAnsi" w:hAnsiTheme="minorHAnsi" w:cstheme="minorHAnsi"/>
          <w:bCs/>
          <w:lang w:val="it-IT"/>
        </w:rPr>
        <w:t>Senigallia (AN) P.IVA: 02770200422</w:t>
      </w:r>
    </w:p>
    <w:p w14:paraId="0589E005" w14:textId="77777777" w:rsidR="00221D53" w:rsidRPr="00550D48" w:rsidRDefault="00221D53" w:rsidP="008D182B">
      <w:pPr>
        <w:jc w:val="both"/>
        <w:rPr>
          <w:rFonts w:asciiTheme="minorHAnsi" w:hAnsiTheme="minorHAnsi" w:cstheme="minorHAnsi"/>
          <w:bCs/>
          <w:lang w:val="it-IT"/>
        </w:rPr>
      </w:pPr>
    </w:p>
    <w:p w14:paraId="7BB5EF44" w14:textId="1B4BC273" w:rsidR="005C4E67" w:rsidRPr="00550D48" w:rsidRDefault="005C4E67" w:rsidP="300CA979">
      <w:pPr>
        <w:jc w:val="both"/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</w:pPr>
      <w:r w:rsidRPr="300CA979"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  <w:t xml:space="preserve">Articolo 2 – </w:t>
      </w:r>
      <w:r w:rsidR="5879B240" w:rsidRPr="300CA979"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  <w:t>D</w:t>
      </w:r>
      <w:r w:rsidRPr="300CA979"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  <w:t xml:space="preserve">estinatari </w:t>
      </w:r>
    </w:p>
    <w:p w14:paraId="4654CE24" w14:textId="4313FF02" w:rsidR="00154CCD" w:rsidRPr="00550D48" w:rsidRDefault="004307FC" w:rsidP="300CA979">
      <w:p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 xml:space="preserve">I </w:t>
      </w:r>
      <w:r w:rsidR="00550D48" w:rsidRPr="300CA979">
        <w:rPr>
          <w:rFonts w:asciiTheme="minorHAnsi" w:hAnsiTheme="minorHAnsi" w:cstheme="minorBidi"/>
          <w:lang w:val="it-IT"/>
        </w:rPr>
        <w:t xml:space="preserve">soggetti destinatari </w:t>
      </w:r>
      <w:r w:rsidR="7F66AD4A" w:rsidRPr="300CA979">
        <w:rPr>
          <w:rFonts w:asciiTheme="minorHAnsi" w:hAnsiTheme="minorHAnsi" w:cstheme="minorBidi"/>
          <w:lang w:val="it-IT"/>
        </w:rPr>
        <w:t>(“</w:t>
      </w:r>
      <w:r w:rsidR="7F66AD4A" w:rsidRPr="00705C7F">
        <w:rPr>
          <w:rFonts w:asciiTheme="minorHAnsi" w:hAnsiTheme="minorHAnsi" w:cstheme="minorBidi"/>
          <w:b/>
          <w:bCs/>
          <w:lang w:val="it-IT"/>
        </w:rPr>
        <w:t>Destinatari</w:t>
      </w:r>
      <w:r w:rsidR="7F66AD4A" w:rsidRPr="300CA979">
        <w:rPr>
          <w:rFonts w:asciiTheme="minorHAnsi" w:hAnsiTheme="minorHAnsi" w:cstheme="minorBidi"/>
          <w:lang w:val="it-IT"/>
        </w:rPr>
        <w:t>”)</w:t>
      </w:r>
      <w:r w:rsidR="56CCC44C" w:rsidRPr="300CA979">
        <w:rPr>
          <w:rFonts w:asciiTheme="minorHAnsi" w:hAnsiTheme="minorHAnsi" w:cstheme="minorBidi"/>
          <w:lang w:val="it-IT"/>
        </w:rPr>
        <w:t xml:space="preserve"> </w:t>
      </w:r>
      <w:r w:rsidRPr="300CA979">
        <w:rPr>
          <w:rFonts w:asciiTheme="minorHAnsi" w:hAnsiTheme="minorHAnsi" w:cstheme="minorBidi"/>
          <w:lang w:val="it-IT"/>
        </w:rPr>
        <w:t>della presente iniziativa promozionale</w:t>
      </w:r>
      <w:r w:rsidR="00550D48" w:rsidRPr="300CA979">
        <w:rPr>
          <w:rFonts w:asciiTheme="minorHAnsi" w:hAnsiTheme="minorHAnsi" w:cstheme="minorBidi"/>
          <w:lang w:val="it-IT"/>
        </w:rPr>
        <w:t xml:space="preserve"> (“</w:t>
      </w:r>
      <w:r w:rsidR="00550D48" w:rsidRPr="300CA979">
        <w:rPr>
          <w:rFonts w:asciiTheme="minorHAnsi" w:hAnsiTheme="minorHAnsi" w:cstheme="minorBidi"/>
          <w:b/>
          <w:bCs/>
          <w:lang w:val="it-IT"/>
        </w:rPr>
        <w:t>Iniziativa</w:t>
      </w:r>
      <w:r w:rsidR="00550D48" w:rsidRPr="300CA979">
        <w:rPr>
          <w:rFonts w:asciiTheme="minorHAnsi" w:hAnsiTheme="minorHAnsi" w:cstheme="minorBidi"/>
          <w:lang w:val="it-IT"/>
        </w:rPr>
        <w:t>”)</w:t>
      </w:r>
      <w:r w:rsidRPr="300CA979">
        <w:rPr>
          <w:rFonts w:asciiTheme="minorHAnsi" w:hAnsiTheme="minorHAnsi" w:cstheme="minorBidi"/>
          <w:lang w:val="it-IT"/>
        </w:rPr>
        <w:t xml:space="preserve"> </w:t>
      </w:r>
      <w:r w:rsidR="00550D48" w:rsidRPr="300CA979">
        <w:rPr>
          <w:rFonts w:asciiTheme="minorHAnsi" w:hAnsiTheme="minorHAnsi" w:cstheme="minorBidi"/>
          <w:lang w:val="it-IT"/>
        </w:rPr>
        <w:t>appartengono a una delle seguenti categorie:</w:t>
      </w:r>
    </w:p>
    <w:p w14:paraId="1145DF22" w14:textId="77777777" w:rsidR="00A57D8F" w:rsidRPr="00550D48" w:rsidRDefault="00A57D8F" w:rsidP="008D182B">
      <w:pPr>
        <w:jc w:val="both"/>
        <w:rPr>
          <w:rFonts w:asciiTheme="minorHAnsi" w:hAnsiTheme="minorHAnsi" w:cstheme="minorHAnsi"/>
          <w:b/>
          <w:lang w:val="it-IT"/>
        </w:rPr>
      </w:pPr>
    </w:p>
    <w:p w14:paraId="62AFDA19" w14:textId="000A4EAC" w:rsidR="00A21E66" w:rsidRPr="00550D48" w:rsidRDefault="00A57D8F" w:rsidP="300CA979">
      <w:p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b/>
          <w:bCs/>
          <w:lang w:val="it-IT"/>
        </w:rPr>
        <w:t>Invitante:</w:t>
      </w:r>
      <w:r w:rsidRPr="300CA979">
        <w:rPr>
          <w:rFonts w:asciiTheme="minorHAnsi" w:hAnsiTheme="minorHAnsi" w:cstheme="minorBidi"/>
          <w:lang w:val="it-IT"/>
        </w:rPr>
        <w:t xml:space="preserve"> </w:t>
      </w:r>
      <w:r w:rsidR="00550D48" w:rsidRPr="300CA979">
        <w:rPr>
          <w:rFonts w:asciiTheme="minorHAnsi" w:hAnsiTheme="minorHAnsi" w:cstheme="minorBidi"/>
          <w:lang w:val="it-IT"/>
        </w:rPr>
        <w:t xml:space="preserve">utente </w:t>
      </w:r>
      <w:r w:rsidR="00FB1BE6" w:rsidRPr="300CA979">
        <w:rPr>
          <w:rFonts w:asciiTheme="minorHAnsi" w:hAnsiTheme="minorHAnsi" w:cstheme="minorBidi"/>
          <w:lang w:val="it-IT"/>
        </w:rPr>
        <w:t xml:space="preserve">che </w:t>
      </w:r>
      <w:r w:rsidR="00AE0D5A" w:rsidRPr="300CA979">
        <w:rPr>
          <w:rFonts w:asciiTheme="minorHAnsi" w:hAnsiTheme="minorHAnsi" w:cstheme="minorBidi"/>
          <w:lang w:val="it-IT"/>
        </w:rPr>
        <w:t>abbia un account sull’app MooneyGo e</w:t>
      </w:r>
      <w:r w:rsidR="00153FCA" w:rsidRPr="300CA979">
        <w:rPr>
          <w:rFonts w:asciiTheme="minorHAnsi" w:hAnsiTheme="minorHAnsi" w:cstheme="minorBidi"/>
          <w:lang w:val="it-IT"/>
        </w:rPr>
        <w:t xml:space="preserve"> che abbia</w:t>
      </w:r>
      <w:r w:rsidR="00AE0D5A" w:rsidRPr="300CA979">
        <w:rPr>
          <w:rFonts w:asciiTheme="minorHAnsi" w:hAnsiTheme="minorHAnsi" w:cstheme="minorBidi"/>
          <w:lang w:val="it-IT"/>
        </w:rPr>
        <w:t xml:space="preserve"> a</w:t>
      </w:r>
      <w:r w:rsidR="00FB1BE6" w:rsidRPr="300CA979">
        <w:rPr>
          <w:rFonts w:asciiTheme="minorHAnsi" w:hAnsiTheme="minorHAnsi" w:cstheme="minorBidi"/>
          <w:lang w:val="it-IT"/>
        </w:rPr>
        <w:t>ttiva almeno un’offerta</w:t>
      </w:r>
      <w:r w:rsidR="00153FCA" w:rsidRPr="300CA979">
        <w:rPr>
          <w:rFonts w:asciiTheme="minorHAnsi" w:hAnsiTheme="minorHAnsi" w:cstheme="minorBidi"/>
          <w:lang w:val="it-IT"/>
        </w:rPr>
        <w:t xml:space="preserve"> di </w:t>
      </w:r>
      <w:r w:rsidR="4D28752C" w:rsidRPr="300CA979">
        <w:rPr>
          <w:rFonts w:asciiTheme="minorHAnsi" w:hAnsiTheme="minorHAnsi" w:cstheme="minorBidi"/>
          <w:lang w:val="it-IT"/>
        </w:rPr>
        <w:t xml:space="preserve">abbonamento al </w:t>
      </w:r>
      <w:r w:rsidR="00153FCA" w:rsidRPr="300CA979">
        <w:rPr>
          <w:rFonts w:asciiTheme="minorHAnsi" w:hAnsiTheme="minorHAnsi" w:cstheme="minorBidi"/>
          <w:lang w:val="it-IT"/>
        </w:rPr>
        <w:t>Telepedaggio MooneyGo</w:t>
      </w:r>
      <w:r w:rsidR="5F154517" w:rsidRPr="300CA979">
        <w:rPr>
          <w:rFonts w:asciiTheme="minorHAnsi" w:hAnsiTheme="minorHAnsi" w:cstheme="minorBidi"/>
          <w:lang w:val="it-IT"/>
        </w:rPr>
        <w:t>.</w:t>
      </w:r>
      <w:r w:rsidR="649857D3" w:rsidRPr="300CA979">
        <w:rPr>
          <w:rFonts w:asciiTheme="minorHAnsi" w:hAnsiTheme="minorHAnsi" w:cstheme="minorBidi"/>
          <w:lang w:val="it-IT"/>
        </w:rPr>
        <w:t xml:space="preserve"> Come meglio indicato all’art. </w:t>
      </w:r>
      <w:r w:rsidR="530CD000" w:rsidRPr="300CA979">
        <w:rPr>
          <w:rFonts w:asciiTheme="minorHAnsi" w:hAnsiTheme="minorHAnsi" w:cstheme="minorBidi"/>
          <w:lang w:val="it-IT"/>
        </w:rPr>
        <w:t>6</w:t>
      </w:r>
      <w:r w:rsidR="649857D3" w:rsidRPr="300CA979">
        <w:rPr>
          <w:rFonts w:asciiTheme="minorHAnsi" w:hAnsiTheme="minorHAnsi" w:cstheme="minorBidi"/>
          <w:lang w:val="it-IT"/>
        </w:rPr>
        <w:t xml:space="preserve"> che segue,</w:t>
      </w:r>
      <w:r w:rsidR="5F154517" w:rsidRPr="300CA979">
        <w:rPr>
          <w:rFonts w:asciiTheme="minorHAnsi" w:hAnsiTheme="minorHAnsi" w:cstheme="minorBidi"/>
          <w:lang w:val="it-IT"/>
        </w:rPr>
        <w:t xml:space="preserve"> </w:t>
      </w:r>
      <w:r w:rsidR="7951A827" w:rsidRPr="300CA979">
        <w:rPr>
          <w:rFonts w:asciiTheme="minorHAnsi" w:hAnsiTheme="minorHAnsi" w:cstheme="minorBidi"/>
          <w:lang w:val="it-IT"/>
        </w:rPr>
        <w:t>q</w:t>
      </w:r>
      <w:r w:rsidR="5F154517" w:rsidRPr="300CA979">
        <w:rPr>
          <w:rFonts w:asciiTheme="minorHAnsi" w:hAnsiTheme="minorHAnsi" w:cstheme="minorBidi"/>
          <w:lang w:val="it-IT"/>
        </w:rPr>
        <w:t xml:space="preserve">ualora l’utente abbia attiva un’offerta Pay Per Use </w:t>
      </w:r>
      <w:r w:rsidR="6A7800BD" w:rsidRPr="300CA979">
        <w:rPr>
          <w:rFonts w:asciiTheme="minorHAnsi" w:hAnsiTheme="minorHAnsi" w:cstheme="minorBidi"/>
          <w:lang w:val="it-IT"/>
        </w:rPr>
        <w:t xml:space="preserve">riceverà e </w:t>
      </w:r>
      <w:r w:rsidR="5F154517" w:rsidRPr="300CA979">
        <w:rPr>
          <w:rFonts w:asciiTheme="minorHAnsi" w:hAnsiTheme="minorHAnsi" w:cstheme="minorBidi"/>
          <w:lang w:val="it-IT"/>
        </w:rPr>
        <w:t>potrà inviare il Codice amico</w:t>
      </w:r>
      <w:r w:rsidR="3D62E410" w:rsidRPr="300CA979">
        <w:rPr>
          <w:rFonts w:asciiTheme="minorHAnsi" w:hAnsiTheme="minorHAnsi" w:cstheme="minorBidi"/>
          <w:lang w:val="it-IT"/>
        </w:rPr>
        <w:t xml:space="preserve"> – </w:t>
      </w:r>
      <w:r w:rsidR="5F154517" w:rsidRPr="300CA979">
        <w:rPr>
          <w:rFonts w:asciiTheme="minorHAnsi" w:hAnsiTheme="minorHAnsi" w:cstheme="minorBidi"/>
          <w:lang w:val="it-IT"/>
        </w:rPr>
        <w:t>come</w:t>
      </w:r>
      <w:r w:rsidR="347B5E91" w:rsidRPr="300CA979">
        <w:rPr>
          <w:rFonts w:asciiTheme="minorHAnsi" w:hAnsiTheme="minorHAnsi" w:cstheme="minorBidi"/>
          <w:lang w:val="it-IT"/>
        </w:rPr>
        <w:t xml:space="preserve"> </w:t>
      </w:r>
      <w:r w:rsidR="3D62E410" w:rsidRPr="300CA979">
        <w:rPr>
          <w:rFonts w:asciiTheme="minorHAnsi" w:hAnsiTheme="minorHAnsi" w:cstheme="minorBidi"/>
          <w:i/>
          <w:iCs/>
          <w:lang w:val="it-IT"/>
        </w:rPr>
        <w:t xml:space="preserve">infra </w:t>
      </w:r>
      <w:r w:rsidR="3D62E410" w:rsidRPr="300CA979">
        <w:rPr>
          <w:rFonts w:asciiTheme="minorHAnsi" w:hAnsiTheme="minorHAnsi" w:cstheme="minorBidi"/>
          <w:lang w:val="it-IT"/>
        </w:rPr>
        <w:t xml:space="preserve">definito – </w:t>
      </w:r>
      <w:r w:rsidR="4A9D8DC7" w:rsidRPr="300CA979">
        <w:rPr>
          <w:rFonts w:asciiTheme="minorHAnsi" w:hAnsiTheme="minorHAnsi" w:cstheme="minorBidi"/>
          <w:lang w:val="it-IT"/>
        </w:rPr>
        <w:t>a potenziali clienti del Telep</w:t>
      </w:r>
      <w:r w:rsidR="63FFE29E" w:rsidRPr="300CA979">
        <w:rPr>
          <w:rFonts w:asciiTheme="minorHAnsi" w:hAnsiTheme="minorHAnsi" w:cstheme="minorBidi"/>
          <w:lang w:val="it-IT"/>
        </w:rPr>
        <w:t>e</w:t>
      </w:r>
      <w:r w:rsidR="4A9D8DC7" w:rsidRPr="300CA979">
        <w:rPr>
          <w:rFonts w:asciiTheme="minorHAnsi" w:hAnsiTheme="minorHAnsi" w:cstheme="minorBidi"/>
          <w:lang w:val="it-IT"/>
        </w:rPr>
        <w:t xml:space="preserve">daggio MooneyGo, </w:t>
      </w:r>
      <w:r w:rsidR="3D62E410" w:rsidRPr="300CA979">
        <w:rPr>
          <w:rFonts w:asciiTheme="minorHAnsi" w:hAnsiTheme="minorHAnsi" w:cstheme="minorBidi"/>
          <w:lang w:val="it-IT"/>
        </w:rPr>
        <w:t>ma non avrà diritto a ricevere il Bonus</w:t>
      </w:r>
      <w:r w:rsidR="1025EB03" w:rsidRPr="300CA979">
        <w:rPr>
          <w:rFonts w:asciiTheme="minorHAnsi" w:hAnsiTheme="minorHAnsi" w:cstheme="minorBidi"/>
          <w:lang w:val="it-IT"/>
        </w:rPr>
        <w:t xml:space="preserve"> di cui all’art. 3 che segue. </w:t>
      </w:r>
    </w:p>
    <w:p w14:paraId="63588EA2" w14:textId="77777777" w:rsidR="00AE0D5A" w:rsidRPr="00550D48" w:rsidRDefault="00AE0D5A" w:rsidP="008D182B">
      <w:pPr>
        <w:jc w:val="both"/>
        <w:rPr>
          <w:rFonts w:asciiTheme="minorHAnsi" w:hAnsiTheme="minorHAnsi" w:cstheme="minorHAnsi"/>
          <w:bCs/>
          <w:lang w:val="it-IT"/>
        </w:rPr>
      </w:pPr>
    </w:p>
    <w:p w14:paraId="04757A6F" w14:textId="73A2974C" w:rsidR="00747238" w:rsidRPr="00E94FCC" w:rsidRDefault="00AE0D5A" w:rsidP="00747238">
      <w:pPr>
        <w:jc w:val="both"/>
        <w:rPr>
          <w:rFonts w:asciiTheme="minorHAnsi" w:eastAsiaTheme="minorEastAsia" w:hAnsiTheme="minorHAnsi" w:cstheme="minorHAnsi"/>
          <w:color w:val="000000"/>
          <w:lang w:val="it-IT"/>
        </w:rPr>
      </w:pPr>
      <w:r w:rsidRPr="300CA979">
        <w:rPr>
          <w:rFonts w:asciiTheme="minorHAnsi" w:hAnsiTheme="minorHAnsi" w:cstheme="minorBidi"/>
          <w:b/>
          <w:bCs/>
          <w:lang w:val="it-IT"/>
        </w:rPr>
        <w:t xml:space="preserve">Invitato: </w:t>
      </w:r>
      <w:r w:rsidR="00153FCA" w:rsidRPr="300CA979">
        <w:rPr>
          <w:rFonts w:asciiTheme="minorHAnsi" w:hAnsiTheme="minorHAnsi" w:cstheme="minorBidi"/>
          <w:lang w:val="it-IT"/>
        </w:rPr>
        <w:t xml:space="preserve">utente </w:t>
      </w:r>
      <w:r w:rsidR="00D36015" w:rsidRPr="300CA979">
        <w:rPr>
          <w:rFonts w:asciiTheme="minorHAnsi" w:hAnsiTheme="minorHAnsi" w:cstheme="minorBidi"/>
          <w:lang w:val="it-IT"/>
        </w:rPr>
        <w:t>che</w:t>
      </w:r>
      <w:r w:rsidR="1D099C18" w:rsidRPr="300CA979">
        <w:rPr>
          <w:rFonts w:asciiTheme="minorHAnsi" w:hAnsiTheme="minorHAnsi" w:cstheme="minorBidi"/>
          <w:lang w:val="it-IT"/>
        </w:rPr>
        <w:t xml:space="preserve">, </w:t>
      </w:r>
      <w:r w:rsidR="00D36015" w:rsidRPr="300CA979">
        <w:rPr>
          <w:rFonts w:asciiTheme="minorHAnsi" w:hAnsiTheme="minorHAnsi" w:cstheme="minorBidi"/>
          <w:lang w:val="it-IT"/>
        </w:rPr>
        <w:t xml:space="preserve">non sia già </w:t>
      </w:r>
      <w:r w:rsidR="00153FCA" w:rsidRPr="300CA979">
        <w:rPr>
          <w:rFonts w:asciiTheme="minorHAnsi" w:hAnsiTheme="minorHAnsi" w:cstheme="minorBidi"/>
          <w:lang w:val="it-IT"/>
        </w:rPr>
        <w:t xml:space="preserve">cliente </w:t>
      </w:r>
      <w:r w:rsidR="00D36015" w:rsidRPr="300CA979">
        <w:rPr>
          <w:rFonts w:asciiTheme="minorHAnsi" w:hAnsiTheme="minorHAnsi" w:cstheme="minorBidi"/>
          <w:lang w:val="it-IT"/>
        </w:rPr>
        <w:t>del servizio di Telepedaggio MooneyGo</w:t>
      </w:r>
      <w:r w:rsidR="4AC64A28" w:rsidRPr="300CA979">
        <w:rPr>
          <w:rFonts w:asciiTheme="minorHAnsi" w:hAnsiTheme="minorHAnsi" w:cstheme="minorBidi"/>
          <w:lang w:val="it-IT"/>
        </w:rPr>
        <w:t xml:space="preserve"> e non lo sia </w:t>
      </w:r>
      <w:r w:rsidR="00153FCA" w:rsidRPr="300CA979">
        <w:rPr>
          <w:rFonts w:asciiTheme="minorHAnsi" w:hAnsiTheme="minorHAnsi" w:cstheme="minorBidi"/>
          <w:lang w:val="it-IT"/>
        </w:rPr>
        <w:t xml:space="preserve">stato </w:t>
      </w:r>
      <w:r w:rsidR="4AC64A28" w:rsidRPr="300CA979">
        <w:rPr>
          <w:rFonts w:asciiTheme="minorHAnsi" w:hAnsiTheme="minorHAnsi" w:cstheme="minorBidi"/>
          <w:lang w:val="it-IT"/>
        </w:rPr>
        <w:t xml:space="preserve">nei precedenti 12 </w:t>
      </w:r>
      <w:r w:rsidR="00E00438" w:rsidRPr="300CA979">
        <w:rPr>
          <w:rFonts w:asciiTheme="minorHAnsi" w:hAnsiTheme="minorHAnsi" w:cstheme="minorBidi"/>
          <w:lang w:val="it-IT"/>
        </w:rPr>
        <w:t>mesi</w:t>
      </w:r>
      <w:r w:rsidR="6750C876" w:rsidRPr="300CA979">
        <w:rPr>
          <w:rFonts w:asciiTheme="minorHAnsi" w:hAnsiTheme="minorHAnsi" w:cstheme="minorBidi"/>
          <w:lang w:val="it-IT"/>
        </w:rPr>
        <w:t xml:space="preserve"> </w:t>
      </w:r>
      <w:r w:rsidR="3059C389" w:rsidRPr="300CA979">
        <w:rPr>
          <w:rFonts w:asciiTheme="minorHAnsi" w:hAnsiTheme="minorHAnsi" w:cstheme="minorBidi"/>
          <w:lang w:val="it-IT"/>
        </w:rPr>
        <w:t xml:space="preserve">consecutivi </w:t>
      </w:r>
      <w:r w:rsidR="6750C876" w:rsidRPr="300CA979">
        <w:rPr>
          <w:rFonts w:asciiTheme="minorHAnsi" w:hAnsiTheme="minorHAnsi" w:cstheme="minorBidi"/>
          <w:lang w:val="it-IT"/>
        </w:rPr>
        <w:t>e</w:t>
      </w:r>
      <w:r w:rsidR="00D36015" w:rsidRPr="300CA979">
        <w:rPr>
          <w:rFonts w:asciiTheme="minorHAnsi" w:hAnsiTheme="minorHAnsi" w:cstheme="minorBidi"/>
          <w:lang w:val="it-IT"/>
        </w:rPr>
        <w:t xml:space="preserve"> che soddisfi</w:t>
      </w:r>
      <w:r w:rsidR="067DFC6B" w:rsidRPr="300CA979">
        <w:rPr>
          <w:rFonts w:asciiTheme="minorHAnsi" w:hAnsiTheme="minorHAnsi" w:cstheme="minorBidi"/>
          <w:lang w:val="it-IT"/>
        </w:rPr>
        <w:t xml:space="preserve"> </w:t>
      </w:r>
      <w:r w:rsidR="00D36015" w:rsidRPr="300CA979">
        <w:rPr>
          <w:rFonts w:asciiTheme="minorHAnsi" w:hAnsiTheme="minorHAnsi" w:cstheme="minorBidi"/>
          <w:lang w:val="it-IT"/>
        </w:rPr>
        <w:t>tutti i requisiti previsti per l’attivazione del servizio medesimo</w:t>
      </w:r>
      <w:r w:rsidR="00B35923" w:rsidRPr="300CA979">
        <w:rPr>
          <w:rFonts w:asciiTheme="minorHAnsi" w:hAnsiTheme="minorHAnsi" w:cstheme="minorBidi"/>
          <w:lang w:val="it-IT"/>
        </w:rPr>
        <w:t>.</w:t>
      </w:r>
      <w:r w:rsidR="3414EC98" w:rsidRPr="300CA979">
        <w:rPr>
          <w:rFonts w:asciiTheme="minorHAnsi" w:hAnsiTheme="minorHAnsi" w:cstheme="minorBidi"/>
          <w:lang w:val="it-IT"/>
        </w:rPr>
        <w:t xml:space="preserve"> </w:t>
      </w:r>
      <w:r w:rsidR="00747238" w:rsidRPr="00E94FCC">
        <w:rPr>
          <w:rFonts w:asciiTheme="minorHAnsi" w:eastAsiaTheme="minorEastAsia" w:hAnsiTheme="minorHAnsi" w:cstheme="minorHAnsi"/>
          <w:color w:val="000000" w:themeColor="text1"/>
          <w:lang w:val="it-IT"/>
        </w:rPr>
        <w:t>Un utente potrebbe</w:t>
      </w:r>
      <w:r w:rsidR="004402A9" w:rsidRPr="00E94FCC">
        <w:rPr>
          <w:rFonts w:asciiTheme="minorHAnsi" w:eastAsiaTheme="minorEastAsia" w:hAnsiTheme="minorHAnsi" w:cstheme="minorHAnsi"/>
          <w:color w:val="000000" w:themeColor="text1"/>
          <w:lang w:val="it-IT"/>
        </w:rPr>
        <w:t>, quindi,</w:t>
      </w:r>
      <w:r w:rsidR="00747238" w:rsidRPr="00E94FCC">
        <w:rPr>
          <w:rFonts w:asciiTheme="minorHAnsi" w:eastAsiaTheme="minorEastAsia" w:hAnsiTheme="minorHAnsi" w:cstheme="minorHAnsi"/>
          <w:color w:val="000000" w:themeColor="text1"/>
          <w:lang w:val="it-IT"/>
        </w:rPr>
        <w:t xml:space="preserve"> già avere un account </w:t>
      </w:r>
      <w:proofErr w:type="spellStart"/>
      <w:r w:rsidR="00747238" w:rsidRPr="00E94FCC">
        <w:rPr>
          <w:rFonts w:asciiTheme="minorHAnsi" w:eastAsiaTheme="minorEastAsia" w:hAnsiTheme="minorHAnsi" w:cstheme="minorHAnsi"/>
          <w:color w:val="000000" w:themeColor="text1"/>
          <w:lang w:val="it-IT"/>
        </w:rPr>
        <w:t>MooneyGo</w:t>
      </w:r>
      <w:proofErr w:type="spellEnd"/>
      <w:r w:rsidR="004402A9" w:rsidRPr="00E94FCC">
        <w:rPr>
          <w:rFonts w:asciiTheme="minorHAnsi" w:eastAsiaTheme="minorEastAsia" w:hAnsiTheme="minorHAnsi" w:cstheme="minorHAnsi"/>
          <w:color w:val="000000" w:themeColor="text1"/>
          <w:lang w:val="it-IT"/>
        </w:rPr>
        <w:t xml:space="preserve"> attivo ma </w:t>
      </w:r>
      <w:r w:rsidR="00747238" w:rsidRPr="00E94FCC">
        <w:rPr>
          <w:rFonts w:asciiTheme="minorHAnsi" w:eastAsiaTheme="minorEastAsia" w:hAnsiTheme="minorHAnsi" w:cstheme="minorHAnsi"/>
          <w:color w:val="000000" w:themeColor="text1"/>
          <w:lang w:val="it-IT"/>
        </w:rPr>
        <w:t xml:space="preserve">tale </w:t>
      </w:r>
      <w:r w:rsidR="004402A9" w:rsidRPr="00E94FCC">
        <w:rPr>
          <w:rFonts w:asciiTheme="minorHAnsi" w:eastAsiaTheme="minorEastAsia" w:hAnsiTheme="minorHAnsi" w:cstheme="minorHAnsi"/>
          <w:color w:val="000000" w:themeColor="text1"/>
          <w:lang w:val="it-IT"/>
        </w:rPr>
        <w:t xml:space="preserve">circostanza </w:t>
      </w:r>
      <w:r w:rsidR="00747238" w:rsidRPr="00E94FCC">
        <w:rPr>
          <w:rFonts w:asciiTheme="minorHAnsi" w:eastAsiaTheme="minorEastAsia" w:hAnsiTheme="minorHAnsi" w:cstheme="minorHAnsi"/>
          <w:color w:val="000000" w:themeColor="text1"/>
          <w:lang w:val="it-IT"/>
        </w:rPr>
        <w:t xml:space="preserve">non </w:t>
      </w:r>
      <w:r w:rsidR="004402A9" w:rsidRPr="00E94FCC">
        <w:rPr>
          <w:rFonts w:asciiTheme="minorHAnsi" w:eastAsiaTheme="minorEastAsia" w:hAnsiTheme="minorHAnsi" w:cstheme="minorHAnsi"/>
          <w:color w:val="000000" w:themeColor="text1"/>
          <w:lang w:val="it-IT"/>
        </w:rPr>
        <w:t xml:space="preserve">gli precluderebbe </w:t>
      </w:r>
      <w:r w:rsidR="00747238" w:rsidRPr="00E94FCC">
        <w:rPr>
          <w:rFonts w:asciiTheme="minorHAnsi" w:eastAsiaTheme="minorEastAsia" w:hAnsiTheme="minorHAnsi" w:cstheme="minorHAnsi"/>
          <w:color w:val="000000" w:themeColor="text1"/>
          <w:lang w:val="it-IT"/>
        </w:rPr>
        <w:t>la possibilità di partecipare all</w:t>
      </w:r>
      <w:r w:rsidR="004402A9" w:rsidRPr="00E94FCC">
        <w:rPr>
          <w:rFonts w:asciiTheme="minorHAnsi" w:eastAsiaTheme="minorEastAsia" w:hAnsiTheme="minorHAnsi" w:cstheme="minorHAnsi"/>
          <w:color w:val="000000" w:themeColor="text1"/>
          <w:lang w:val="it-IT"/>
        </w:rPr>
        <w:t>’Iniziativa</w:t>
      </w:r>
      <w:r w:rsidR="00747238" w:rsidRPr="00E94FCC">
        <w:rPr>
          <w:rFonts w:asciiTheme="minorHAnsi" w:eastAsiaTheme="minorEastAsia" w:hAnsiTheme="minorHAnsi" w:cstheme="minorHAnsi"/>
          <w:color w:val="000000" w:themeColor="text1"/>
          <w:lang w:val="it-IT"/>
        </w:rPr>
        <w:t>.</w:t>
      </w:r>
    </w:p>
    <w:p w14:paraId="7EDEE51F" w14:textId="77777777" w:rsidR="00D608F6" w:rsidRPr="000A0D20" w:rsidRDefault="00D608F6" w:rsidP="008D182B">
      <w:pPr>
        <w:jc w:val="both"/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</w:pPr>
    </w:p>
    <w:p w14:paraId="5577D61B" w14:textId="1035E467" w:rsidR="005C4E67" w:rsidRPr="000A0D20" w:rsidRDefault="005C4E67" w:rsidP="00CC1501">
      <w:pPr>
        <w:jc w:val="both"/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</w:pPr>
      <w:r w:rsidRPr="005C4E67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 xml:space="preserve">Articolo </w:t>
      </w:r>
      <w:r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>3</w:t>
      </w:r>
      <w:r w:rsidRPr="005C4E67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 xml:space="preserve"> – </w:t>
      </w:r>
      <w:r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 xml:space="preserve">Oggetto </w:t>
      </w:r>
    </w:p>
    <w:p w14:paraId="6E2ED788" w14:textId="1EA533BD" w:rsidR="00032824" w:rsidRPr="000A0D20" w:rsidRDefault="00032824" w:rsidP="006C5AF4">
      <w:pPr>
        <w:spacing w:line="259" w:lineRule="auto"/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 xml:space="preserve">La presente </w:t>
      </w:r>
      <w:r w:rsidR="000A0D20" w:rsidRPr="300CA979">
        <w:rPr>
          <w:rFonts w:asciiTheme="minorHAnsi" w:hAnsiTheme="minorHAnsi" w:cstheme="minorBidi"/>
          <w:lang w:val="it-IT"/>
        </w:rPr>
        <w:t>Iniziativa</w:t>
      </w:r>
      <w:r w:rsidR="71A2FD12" w:rsidRPr="300CA979">
        <w:rPr>
          <w:rFonts w:asciiTheme="minorHAnsi" w:hAnsiTheme="minorHAnsi" w:cstheme="minorBidi"/>
          <w:lang w:val="it-IT"/>
        </w:rPr>
        <w:t xml:space="preserve"> ha l’intento di favorire la </w:t>
      </w:r>
      <w:r w:rsidR="602ABCCA" w:rsidRPr="300CA979">
        <w:rPr>
          <w:rFonts w:asciiTheme="minorHAnsi" w:hAnsiTheme="minorHAnsi" w:cstheme="minorBidi"/>
          <w:lang w:val="it-IT"/>
        </w:rPr>
        <w:t>sottoscrizione e l’utilizzo</w:t>
      </w:r>
      <w:r w:rsidR="71A2FD12" w:rsidRPr="300CA979">
        <w:rPr>
          <w:rFonts w:asciiTheme="minorHAnsi" w:hAnsiTheme="minorHAnsi" w:cstheme="minorBidi"/>
          <w:lang w:val="it-IT"/>
        </w:rPr>
        <w:t xml:space="preserve"> del servizio di Telepedaggio MooneyGo </w:t>
      </w:r>
      <w:r w:rsidR="656A474E" w:rsidRPr="300CA979">
        <w:rPr>
          <w:rFonts w:asciiTheme="minorHAnsi" w:hAnsiTheme="minorHAnsi" w:cstheme="minorBidi"/>
          <w:lang w:val="it-IT"/>
        </w:rPr>
        <w:t>e</w:t>
      </w:r>
      <w:r w:rsidRPr="300CA979">
        <w:rPr>
          <w:rFonts w:asciiTheme="minorHAnsi" w:hAnsiTheme="minorHAnsi" w:cstheme="minorBidi"/>
          <w:lang w:val="it-IT"/>
        </w:rPr>
        <w:t xml:space="preserve"> consiste nell’azzeramento </w:t>
      </w:r>
      <w:r w:rsidR="000A0D20" w:rsidRPr="300CA979">
        <w:rPr>
          <w:rFonts w:asciiTheme="minorHAnsi" w:hAnsiTheme="minorHAnsi" w:cstheme="minorBidi"/>
          <w:lang w:val="it-IT"/>
        </w:rPr>
        <w:t xml:space="preserve">del canone per 3 (tre) mensilità </w:t>
      </w:r>
      <w:r w:rsidRPr="300CA979">
        <w:rPr>
          <w:rFonts w:asciiTheme="minorHAnsi" w:hAnsiTheme="minorHAnsi" w:cstheme="minorBidi"/>
          <w:lang w:val="it-IT"/>
        </w:rPr>
        <w:t xml:space="preserve">dell’offerta </w:t>
      </w:r>
      <w:r w:rsidR="263BAEC1" w:rsidRPr="300CA979">
        <w:rPr>
          <w:rFonts w:asciiTheme="minorHAnsi" w:hAnsiTheme="minorHAnsi" w:cstheme="minorBidi"/>
          <w:lang w:val="it-IT"/>
        </w:rPr>
        <w:t xml:space="preserve">di </w:t>
      </w:r>
      <w:r w:rsidR="088D14F1" w:rsidRPr="300CA979">
        <w:rPr>
          <w:rFonts w:asciiTheme="minorHAnsi" w:hAnsiTheme="minorHAnsi" w:cstheme="minorBidi"/>
          <w:lang w:val="it-IT"/>
        </w:rPr>
        <w:t>a</w:t>
      </w:r>
      <w:r w:rsidRPr="300CA979">
        <w:rPr>
          <w:rFonts w:asciiTheme="minorHAnsi" w:hAnsiTheme="minorHAnsi" w:cstheme="minorBidi"/>
          <w:lang w:val="it-IT"/>
        </w:rPr>
        <w:t xml:space="preserve">bbonamento al Telepedaggio MooneyGo </w:t>
      </w:r>
      <w:r w:rsidR="003B3DD9" w:rsidRPr="300CA979">
        <w:rPr>
          <w:rFonts w:asciiTheme="minorHAnsi" w:hAnsiTheme="minorHAnsi" w:cstheme="minorBidi"/>
          <w:lang w:val="it-IT"/>
        </w:rPr>
        <w:t xml:space="preserve">(di seguito </w:t>
      </w:r>
      <w:r w:rsidR="000A0D20" w:rsidRPr="300CA979">
        <w:rPr>
          <w:rFonts w:asciiTheme="minorHAnsi" w:hAnsiTheme="minorHAnsi" w:cstheme="minorBidi"/>
          <w:lang w:val="it-IT"/>
        </w:rPr>
        <w:t>“</w:t>
      </w:r>
      <w:r w:rsidR="00E1165E" w:rsidRPr="300CA979">
        <w:rPr>
          <w:rFonts w:asciiTheme="minorHAnsi" w:hAnsiTheme="minorHAnsi" w:cstheme="minorBidi"/>
          <w:b/>
          <w:bCs/>
          <w:lang w:val="it-IT"/>
        </w:rPr>
        <w:t>Bonus</w:t>
      </w:r>
      <w:r w:rsidR="000A0D20" w:rsidRPr="300CA979">
        <w:rPr>
          <w:rFonts w:asciiTheme="minorHAnsi" w:hAnsiTheme="minorHAnsi" w:cstheme="minorBidi"/>
          <w:lang w:val="it-IT"/>
        </w:rPr>
        <w:t>”</w:t>
      </w:r>
      <w:r w:rsidR="003B3DD9" w:rsidRPr="300CA979">
        <w:rPr>
          <w:rFonts w:asciiTheme="minorHAnsi" w:hAnsiTheme="minorHAnsi" w:cstheme="minorBidi"/>
          <w:lang w:val="it-IT"/>
        </w:rPr>
        <w:t xml:space="preserve">) </w:t>
      </w:r>
      <w:r w:rsidRPr="300CA979">
        <w:rPr>
          <w:rFonts w:asciiTheme="minorHAnsi" w:hAnsiTheme="minorHAnsi" w:cstheme="minorBidi"/>
          <w:lang w:val="it-IT"/>
        </w:rPr>
        <w:t xml:space="preserve">sia per l’Invitante </w:t>
      </w:r>
      <w:r w:rsidR="00B601E7" w:rsidRPr="300CA979">
        <w:rPr>
          <w:rFonts w:asciiTheme="minorHAnsi" w:hAnsiTheme="minorHAnsi" w:cstheme="minorBidi"/>
          <w:lang w:val="it-IT"/>
        </w:rPr>
        <w:t>(</w:t>
      </w:r>
      <w:r w:rsidR="00B94A35" w:rsidRPr="300CA979">
        <w:rPr>
          <w:rFonts w:asciiTheme="minorHAnsi" w:hAnsiTheme="minorHAnsi" w:cstheme="minorBidi"/>
          <w:lang w:val="it-IT"/>
        </w:rPr>
        <w:t xml:space="preserve">che ha attiva almeno un’offerta </w:t>
      </w:r>
      <w:r w:rsidR="393B95BA" w:rsidRPr="300CA979">
        <w:rPr>
          <w:rFonts w:asciiTheme="minorHAnsi" w:hAnsiTheme="minorHAnsi" w:cstheme="minorBidi"/>
          <w:lang w:val="it-IT"/>
        </w:rPr>
        <w:t xml:space="preserve">in </w:t>
      </w:r>
      <w:r w:rsidR="70C22047" w:rsidRPr="300CA979">
        <w:rPr>
          <w:rFonts w:asciiTheme="minorHAnsi" w:hAnsiTheme="minorHAnsi" w:cstheme="minorBidi"/>
          <w:lang w:val="it-IT"/>
        </w:rPr>
        <w:t>a</w:t>
      </w:r>
      <w:r w:rsidR="00B94A35" w:rsidRPr="300CA979">
        <w:rPr>
          <w:rFonts w:asciiTheme="minorHAnsi" w:hAnsiTheme="minorHAnsi" w:cstheme="minorBidi"/>
          <w:lang w:val="it-IT"/>
        </w:rPr>
        <w:t xml:space="preserve">bbonamento) </w:t>
      </w:r>
      <w:r w:rsidR="0C91BC9E" w:rsidRPr="300CA979">
        <w:rPr>
          <w:rFonts w:asciiTheme="minorHAnsi" w:hAnsiTheme="minorHAnsi" w:cstheme="minorBidi"/>
          <w:lang w:val="it-IT"/>
        </w:rPr>
        <w:t>sia</w:t>
      </w:r>
      <w:r w:rsidRPr="300CA979">
        <w:rPr>
          <w:rFonts w:asciiTheme="minorHAnsi" w:hAnsiTheme="minorHAnsi" w:cstheme="minorBidi"/>
          <w:lang w:val="it-IT"/>
        </w:rPr>
        <w:t xml:space="preserve"> per l’</w:t>
      </w:r>
      <w:r w:rsidRPr="300CA979">
        <w:rPr>
          <w:rFonts w:asciiTheme="minorHAnsi" w:hAnsiTheme="minorHAnsi" w:cstheme="minorBidi"/>
          <w:i/>
          <w:iCs/>
          <w:lang w:val="it-IT"/>
        </w:rPr>
        <w:t>Invitato</w:t>
      </w:r>
      <w:r w:rsidR="002C3A5C" w:rsidRPr="300CA979">
        <w:rPr>
          <w:rFonts w:asciiTheme="minorHAnsi" w:hAnsiTheme="minorHAnsi" w:cstheme="minorBidi"/>
          <w:lang w:val="it-IT"/>
        </w:rPr>
        <w:t xml:space="preserve"> che attiva l’offerta </w:t>
      </w:r>
      <w:r w:rsidR="421F785F" w:rsidRPr="300CA979">
        <w:rPr>
          <w:rFonts w:asciiTheme="minorHAnsi" w:hAnsiTheme="minorHAnsi" w:cstheme="minorBidi"/>
          <w:lang w:val="it-IT"/>
        </w:rPr>
        <w:t>di a</w:t>
      </w:r>
      <w:r w:rsidR="002C3A5C" w:rsidRPr="300CA979">
        <w:rPr>
          <w:rFonts w:asciiTheme="minorHAnsi" w:hAnsiTheme="minorHAnsi" w:cstheme="minorBidi"/>
          <w:lang w:val="it-IT"/>
        </w:rPr>
        <w:t>bbonamento al Telepedaggio MooneyGo</w:t>
      </w:r>
      <w:r w:rsidR="48C0CA1B" w:rsidRPr="300CA979">
        <w:rPr>
          <w:rFonts w:asciiTheme="minorHAnsi" w:hAnsiTheme="minorHAnsi" w:cstheme="minorBidi"/>
          <w:lang w:val="it-IT"/>
        </w:rPr>
        <w:t>,</w:t>
      </w:r>
      <w:r w:rsidR="002C3A5C" w:rsidRPr="300CA979">
        <w:rPr>
          <w:rFonts w:asciiTheme="minorHAnsi" w:hAnsiTheme="minorHAnsi" w:cstheme="minorBidi"/>
          <w:lang w:val="it-IT"/>
        </w:rPr>
        <w:t xml:space="preserve"> come meglio specificat</w:t>
      </w:r>
      <w:r w:rsidR="003B3DD9" w:rsidRPr="300CA979">
        <w:rPr>
          <w:rFonts w:asciiTheme="minorHAnsi" w:hAnsiTheme="minorHAnsi" w:cstheme="minorBidi"/>
          <w:lang w:val="it-IT"/>
        </w:rPr>
        <w:t xml:space="preserve">o nel </w:t>
      </w:r>
      <w:r w:rsidR="000A0D20" w:rsidRPr="300CA979">
        <w:rPr>
          <w:rFonts w:asciiTheme="minorHAnsi" w:hAnsiTheme="minorHAnsi" w:cstheme="minorBidi"/>
          <w:lang w:val="it-IT"/>
        </w:rPr>
        <w:t xml:space="preserve">successivo </w:t>
      </w:r>
      <w:r w:rsidR="003B3DD9" w:rsidRPr="300CA979">
        <w:rPr>
          <w:rFonts w:asciiTheme="minorHAnsi" w:hAnsiTheme="minorHAnsi" w:cstheme="minorBidi"/>
          <w:lang w:val="it-IT"/>
        </w:rPr>
        <w:t xml:space="preserve">art. </w:t>
      </w:r>
      <w:r w:rsidR="56AE0BE1" w:rsidRPr="300CA979">
        <w:rPr>
          <w:rFonts w:asciiTheme="minorHAnsi" w:hAnsiTheme="minorHAnsi" w:cstheme="minorBidi"/>
          <w:lang w:val="it-IT"/>
        </w:rPr>
        <w:t>5</w:t>
      </w:r>
      <w:r w:rsidRPr="300CA979">
        <w:rPr>
          <w:rFonts w:asciiTheme="minorHAnsi" w:hAnsiTheme="minorHAnsi" w:cstheme="minorBidi"/>
          <w:lang w:val="it-IT"/>
        </w:rPr>
        <w:t>.</w:t>
      </w:r>
    </w:p>
    <w:p w14:paraId="3D2B3881" w14:textId="68366D3D" w:rsidR="003B3DD9" w:rsidRPr="00A20259" w:rsidRDefault="003B3DD9" w:rsidP="300CA979">
      <w:pPr>
        <w:jc w:val="both"/>
        <w:rPr>
          <w:rFonts w:asciiTheme="minorHAnsi" w:hAnsiTheme="minorHAnsi" w:cstheme="minorBidi"/>
          <w:lang w:val="it-IT"/>
        </w:rPr>
      </w:pPr>
      <w:r w:rsidRPr="00A20259">
        <w:rPr>
          <w:rFonts w:asciiTheme="minorHAnsi" w:hAnsiTheme="minorHAnsi" w:cstheme="minorBidi"/>
          <w:lang w:val="it-IT"/>
        </w:rPr>
        <w:lastRenderedPageBreak/>
        <w:t xml:space="preserve">Il </w:t>
      </w:r>
      <w:r w:rsidR="00E1165E" w:rsidRPr="00A20259">
        <w:rPr>
          <w:rFonts w:asciiTheme="minorHAnsi" w:hAnsiTheme="minorHAnsi" w:cstheme="minorBidi"/>
          <w:i/>
          <w:iCs/>
          <w:lang w:val="it-IT"/>
        </w:rPr>
        <w:t>B</w:t>
      </w:r>
      <w:r w:rsidRPr="00A20259">
        <w:rPr>
          <w:rFonts w:asciiTheme="minorHAnsi" w:hAnsiTheme="minorHAnsi" w:cstheme="minorBidi"/>
          <w:i/>
          <w:iCs/>
          <w:lang w:val="it-IT"/>
        </w:rPr>
        <w:t>o</w:t>
      </w:r>
      <w:r w:rsidR="00E1165E" w:rsidRPr="00A20259">
        <w:rPr>
          <w:rFonts w:asciiTheme="minorHAnsi" w:hAnsiTheme="minorHAnsi" w:cstheme="minorBidi"/>
          <w:i/>
          <w:iCs/>
          <w:lang w:val="it-IT"/>
        </w:rPr>
        <w:t>nus</w:t>
      </w:r>
      <w:r w:rsidRPr="00A20259">
        <w:rPr>
          <w:rFonts w:asciiTheme="minorHAnsi" w:hAnsiTheme="minorHAnsi" w:cstheme="minorBidi"/>
          <w:lang w:val="it-IT"/>
        </w:rPr>
        <w:t xml:space="preserve"> viene applicato</w:t>
      </w:r>
      <w:r w:rsidR="00860E7A" w:rsidRPr="00A20259">
        <w:rPr>
          <w:rFonts w:asciiTheme="minorHAnsi" w:hAnsiTheme="minorHAnsi" w:cstheme="minorBidi"/>
          <w:lang w:val="it-IT"/>
        </w:rPr>
        <w:t xml:space="preserve"> in favore dell’Invitante</w:t>
      </w:r>
      <w:r w:rsidRPr="00A20259">
        <w:rPr>
          <w:rFonts w:asciiTheme="minorHAnsi" w:hAnsiTheme="minorHAnsi" w:cstheme="minorBidi"/>
          <w:lang w:val="it-IT"/>
        </w:rPr>
        <w:t xml:space="preserve"> solamente nel caso in cui il soggetto </w:t>
      </w:r>
      <w:r w:rsidRPr="00A20259">
        <w:rPr>
          <w:rFonts w:asciiTheme="minorHAnsi" w:hAnsiTheme="minorHAnsi" w:cstheme="minorBidi"/>
          <w:i/>
          <w:iCs/>
          <w:lang w:val="it-IT"/>
        </w:rPr>
        <w:t>Invitato</w:t>
      </w:r>
      <w:r w:rsidRPr="00A20259">
        <w:rPr>
          <w:rFonts w:asciiTheme="minorHAnsi" w:hAnsiTheme="minorHAnsi" w:cstheme="minorBidi"/>
          <w:lang w:val="it-IT"/>
        </w:rPr>
        <w:t xml:space="preserve"> </w:t>
      </w:r>
      <w:r w:rsidR="00E1165E" w:rsidRPr="00A20259">
        <w:rPr>
          <w:rFonts w:asciiTheme="minorHAnsi" w:hAnsiTheme="minorHAnsi" w:cstheme="minorBidi"/>
          <w:lang w:val="it-IT"/>
        </w:rPr>
        <w:t xml:space="preserve">sottoscriva </w:t>
      </w:r>
      <w:r w:rsidR="00743D95" w:rsidRPr="00A20259">
        <w:rPr>
          <w:rFonts w:asciiTheme="minorHAnsi" w:hAnsiTheme="minorHAnsi" w:cstheme="minorBidi"/>
          <w:lang w:val="it-IT"/>
        </w:rPr>
        <w:t xml:space="preserve">con successo </w:t>
      </w:r>
      <w:r w:rsidRPr="00A20259">
        <w:rPr>
          <w:rFonts w:asciiTheme="minorHAnsi" w:hAnsiTheme="minorHAnsi" w:cstheme="minorBidi"/>
          <w:lang w:val="it-IT"/>
        </w:rPr>
        <w:t xml:space="preserve">un’offerta </w:t>
      </w:r>
      <w:r w:rsidR="6330E332" w:rsidRPr="00A20259">
        <w:rPr>
          <w:rFonts w:asciiTheme="minorHAnsi" w:hAnsiTheme="minorHAnsi" w:cstheme="minorBidi"/>
          <w:lang w:val="it-IT"/>
        </w:rPr>
        <w:t>di a</w:t>
      </w:r>
      <w:r w:rsidRPr="00A20259">
        <w:rPr>
          <w:rFonts w:asciiTheme="minorHAnsi" w:hAnsiTheme="minorHAnsi" w:cstheme="minorBidi"/>
          <w:lang w:val="it-IT"/>
        </w:rPr>
        <w:t>bb</w:t>
      </w:r>
      <w:r w:rsidR="00907863" w:rsidRPr="00A20259">
        <w:rPr>
          <w:rFonts w:asciiTheme="minorHAnsi" w:hAnsiTheme="minorHAnsi" w:cstheme="minorBidi"/>
          <w:lang w:val="it-IT"/>
        </w:rPr>
        <w:t>onamento al Telepedaggio MooneyGo</w:t>
      </w:r>
      <w:r w:rsidR="00E1165E" w:rsidRPr="00A20259">
        <w:rPr>
          <w:rFonts w:asciiTheme="minorHAnsi" w:hAnsiTheme="minorHAnsi" w:cstheme="minorBidi"/>
          <w:lang w:val="it-IT"/>
        </w:rPr>
        <w:t xml:space="preserve"> riscattando il </w:t>
      </w:r>
      <w:r w:rsidR="00E1165E" w:rsidRPr="00A20259">
        <w:rPr>
          <w:rFonts w:asciiTheme="minorHAnsi" w:hAnsiTheme="minorHAnsi" w:cstheme="minorBidi"/>
          <w:i/>
          <w:iCs/>
          <w:lang w:val="it-IT"/>
        </w:rPr>
        <w:t>Codice amico</w:t>
      </w:r>
      <w:r w:rsidR="0660416F" w:rsidRPr="00A20259">
        <w:rPr>
          <w:rFonts w:asciiTheme="minorHAnsi" w:hAnsiTheme="minorHAnsi" w:cstheme="minorBidi"/>
          <w:lang w:val="it-IT"/>
        </w:rPr>
        <w:t xml:space="preserve">, come </w:t>
      </w:r>
      <w:r w:rsidR="0660416F" w:rsidRPr="00A20259">
        <w:rPr>
          <w:rFonts w:asciiTheme="minorHAnsi" w:hAnsiTheme="minorHAnsi" w:cstheme="minorBidi"/>
          <w:i/>
          <w:iCs/>
          <w:lang w:val="it-IT"/>
        </w:rPr>
        <w:t xml:space="preserve">infra </w:t>
      </w:r>
      <w:r w:rsidR="0660416F" w:rsidRPr="00A20259">
        <w:rPr>
          <w:rFonts w:asciiTheme="minorHAnsi" w:hAnsiTheme="minorHAnsi" w:cstheme="minorBidi"/>
          <w:lang w:val="it-IT"/>
        </w:rPr>
        <w:t>definito,</w:t>
      </w:r>
      <w:r w:rsidR="008D3F25" w:rsidRPr="00A20259">
        <w:rPr>
          <w:rFonts w:asciiTheme="minorHAnsi" w:hAnsiTheme="minorHAnsi" w:cstheme="minorBidi"/>
          <w:i/>
          <w:iCs/>
          <w:lang w:val="it-IT"/>
        </w:rPr>
        <w:t xml:space="preserve"> </w:t>
      </w:r>
      <w:r w:rsidR="6445B2CA" w:rsidRPr="00A20259">
        <w:rPr>
          <w:rFonts w:asciiTheme="minorHAnsi" w:hAnsiTheme="minorHAnsi" w:cstheme="minorBidi"/>
          <w:lang w:val="it-IT"/>
        </w:rPr>
        <w:t>condiviso dall’Invitante stesso</w:t>
      </w:r>
      <w:r w:rsidR="00907863" w:rsidRPr="00A20259">
        <w:rPr>
          <w:rFonts w:asciiTheme="minorHAnsi" w:hAnsiTheme="minorHAnsi" w:cstheme="minorBidi"/>
          <w:lang w:val="it-IT"/>
        </w:rPr>
        <w:t>.</w:t>
      </w:r>
    </w:p>
    <w:p w14:paraId="62E7FA08" w14:textId="77777777" w:rsidR="004E3720" w:rsidRPr="008D3F25" w:rsidRDefault="004E3720" w:rsidP="008D182B">
      <w:pPr>
        <w:jc w:val="both"/>
        <w:rPr>
          <w:rFonts w:asciiTheme="minorHAnsi" w:hAnsiTheme="minorHAnsi" w:cstheme="minorHAnsi"/>
          <w:bCs/>
          <w:lang w:val="it-IT"/>
        </w:rPr>
      </w:pPr>
    </w:p>
    <w:p w14:paraId="58EF7C3E" w14:textId="200A1D97" w:rsidR="00554922" w:rsidRDefault="005C4E67" w:rsidP="300CA979">
      <w:pPr>
        <w:jc w:val="both"/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</w:pPr>
      <w:r w:rsidRPr="300CA979"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  <w:t xml:space="preserve">Articolo </w:t>
      </w:r>
      <w:r w:rsidR="434D66F8" w:rsidRPr="300CA979"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  <w:t>4</w:t>
      </w:r>
      <w:r w:rsidRPr="300CA979"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  <w:t xml:space="preserve"> – </w:t>
      </w:r>
      <w:r w:rsidR="00CC1501" w:rsidRPr="300CA979"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  <w:t xml:space="preserve">Periodo di validità dell’Iniziativa </w:t>
      </w:r>
    </w:p>
    <w:p w14:paraId="0FE7D35A" w14:textId="38BEFD5C" w:rsidR="003D4732" w:rsidRPr="008D3F25" w:rsidRDefault="003D4732" w:rsidP="300CA979">
      <w:p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 xml:space="preserve">La presente </w:t>
      </w:r>
      <w:r w:rsidR="00CC048E" w:rsidRPr="300CA979">
        <w:rPr>
          <w:rFonts w:asciiTheme="minorHAnsi" w:hAnsiTheme="minorHAnsi" w:cstheme="minorBidi"/>
          <w:lang w:val="it-IT"/>
        </w:rPr>
        <w:t>I</w:t>
      </w:r>
      <w:r w:rsidRPr="300CA979">
        <w:rPr>
          <w:rFonts w:asciiTheme="minorHAnsi" w:hAnsiTheme="minorHAnsi" w:cstheme="minorBidi"/>
          <w:lang w:val="it-IT"/>
        </w:rPr>
        <w:t xml:space="preserve">niziativa ha validità dal </w:t>
      </w:r>
      <w:r w:rsidR="00743D95" w:rsidRPr="300CA979">
        <w:rPr>
          <w:rFonts w:asciiTheme="minorHAnsi" w:hAnsiTheme="minorHAnsi" w:cstheme="minorBidi"/>
          <w:lang w:val="it-IT"/>
        </w:rPr>
        <w:t xml:space="preserve">04/08/2025 </w:t>
      </w:r>
      <w:r w:rsidR="00142D18" w:rsidRPr="300CA979">
        <w:rPr>
          <w:rFonts w:asciiTheme="minorHAnsi" w:hAnsiTheme="minorHAnsi" w:cstheme="minorBidi"/>
          <w:lang w:val="it-IT"/>
        </w:rPr>
        <w:t xml:space="preserve">al </w:t>
      </w:r>
      <w:r w:rsidR="00617096">
        <w:rPr>
          <w:rFonts w:asciiTheme="minorHAnsi" w:hAnsiTheme="minorHAnsi" w:cstheme="minorBidi"/>
          <w:lang w:val="it-IT"/>
        </w:rPr>
        <w:t>14</w:t>
      </w:r>
      <w:r w:rsidR="06FFCD4C" w:rsidRPr="300CA979">
        <w:rPr>
          <w:rFonts w:asciiTheme="minorHAnsi" w:hAnsiTheme="minorHAnsi" w:cstheme="minorBidi"/>
          <w:lang w:val="it-IT"/>
        </w:rPr>
        <w:t>/</w:t>
      </w:r>
      <w:r w:rsidR="003103A1">
        <w:rPr>
          <w:rFonts w:asciiTheme="minorHAnsi" w:hAnsiTheme="minorHAnsi" w:cstheme="minorBidi"/>
          <w:lang w:val="it-IT"/>
        </w:rPr>
        <w:t>0</w:t>
      </w:r>
      <w:r w:rsidR="00617096">
        <w:rPr>
          <w:rFonts w:asciiTheme="minorHAnsi" w:hAnsiTheme="minorHAnsi" w:cstheme="minorBidi"/>
          <w:lang w:val="it-IT"/>
        </w:rPr>
        <w:t>5</w:t>
      </w:r>
      <w:r w:rsidR="06FFCD4C" w:rsidRPr="300CA979">
        <w:rPr>
          <w:rFonts w:asciiTheme="minorHAnsi" w:hAnsiTheme="minorHAnsi" w:cstheme="minorBidi"/>
          <w:lang w:val="it-IT"/>
        </w:rPr>
        <w:t>/202</w:t>
      </w:r>
      <w:r w:rsidR="003103A1">
        <w:rPr>
          <w:rFonts w:asciiTheme="minorHAnsi" w:hAnsiTheme="minorHAnsi" w:cstheme="minorBidi"/>
          <w:lang w:val="it-IT"/>
        </w:rPr>
        <w:t>6</w:t>
      </w:r>
      <w:r w:rsidR="0061019F" w:rsidRPr="300CA979">
        <w:rPr>
          <w:rFonts w:asciiTheme="minorHAnsi" w:hAnsiTheme="minorHAnsi" w:cstheme="minorBidi"/>
          <w:lang w:val="it-IT"/>
        </w:rPr>
        <w:t>.</w:t>
      </w:r>
    </w:p>
    <w:p w14:paraId="6F007CD0" w14:textId="77777777" w:rsidR="003D4732" w:rsidRDefault="003D4732" w:rsidP="008D182B">
      <w:pPr>
        <w:jc w:val="both"/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</w:pPr>
    </w:p>
    <w:p w14:paraId="7E5FEC18" w14:textId="1381F25C" w:rsidR="009C5C02" w:rsidRDefault="005C4E67" w:rsidP="300CA979">
      <w:pPr>
        <w:jc w:val="both"/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</w:pPr>
      <w:r w:rsidRPr="300CA979"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  <w:t xml:space="preserve">Articolo </w:t>
      </w:r>
      <w:r w:rsidR="2881A2CE" w:rsidRPr="300CA979"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  <w:t>5</w:t>
      </w:r>
      <w:r w:rsidRPr="300CA979"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  <w:t xml:space="preserve"> – Modalità di svolgimento </w:t>
      </w:r>
    </w:p>
    <w:p w14:paraId="02C26917" w14:textId="4830465C" w:rsidR="006F5731" w:rsidRPr="008D3F25" w:rsidRDefault="004402A9" w:rsidP="5B0A0DD6">
      <w:pPr>
        <w:jc w:val="both"/>
        <w:rPr>
          <w:rFonts w:asciiTheme="minorHAnsi" w:hAnsiTheme="minorHAnsi" w:cstheme="minorBidi"/>
          <w:lang w:val="it-IT"/>
        </w:rPr>
      </w:pPr>
      <w:r>
        <w:rPr>
          <w:rFonts w:asciiTheme="minorHAnsi" w:hAnsiTheme="minorHAnsi" w:cstheme="minorBidi"/>
          <w:lang w:val="it-IT"/>
        </w:rPr>
        <w:t>Al fine di partecipare all’Iniziativa, g</w:t>
      </w:r>
      <w:r w:rsidRPr="5B0A0DD6">
        <w:rPr>
          <w:rFonts w:asciiTheme="minorHAnsi" w:hAnsiTheme="minorHAnsi" w:cstheme="minorBidi"/>
          <w:lang w:val="it-IT"/>
        </w:rPr>
        <w:t xml:space="preserve">li </w:t>
      </w:r>
      <w:r w:rsidR="00690AF1" w:rsidRPr="5B0A0DD6">
        <w:rPr>
          <w:rFonts w:asciiTheme="minorHAnsi" w:hAnsiTheme="minorHAnsi" w:cstheme="minorBidi"/>
          <w:i/>
          <w:iCs/>
          <w:lang w:val="it-IT"/>
        </w:rPr>
        <w:t>Invitanti</w:t>
      </w:r>
      <w:r w:rsidR="00690AF1" w:rsidRPr="5B0A0DD6">
        <w:rPr>
          <w:rFonts w:asciiTheme="minorHAnsi" w:hAnsiTheme="minorHAnsi" w:cstheme="minorBidi"/>
          <w:lang w:val="it-IT"/>
        </w:rPr>
        <w:t xml:space="preserve"> possono </w:t>
      </w:r>
      <w:r>
        <w:rPr>
          <w:rFonts w:asciiTheme="minorHAnsi" w:hAnsiTheme="minorHAnsi" w:cstheme="minorBidi"/>
          <w:lang w:val="it-IT"/>
        </w:rPr>
        <w:t>inviare agli</w:t>
      </w:r>
      <w:r w:rsidR="006F5731" w:rsidRPr="5B0A0DD6">
        <w:rPr>
          <w:rFonts w:asciiTheme="minorHAnsi" w:hAnsiTheme="minorHAnsi" w:cstheme="minorBidi"/>
          <w:lang w:val="it-IT"/>
        </w:rPr>
        <w:t xml:space="preserve"> </w:t>
      </w:r>
      <w:r w:rsidR="006F5731" w:rsidRPr="5B0A0DD6">
        <w:rPr>
          <w:rFonts w:asciiTheme="minorHAnsi" w:hAnsiTheme="minorHAnsi" w:cstheme="minorBidi"/>
          <w:i/>
          <w:iCs/>
          <w:lang w:val="it-IT"/>
        </w:rPr>
        <w:t>Invitati</w:t>
      </w:r>
      <w:r w:rsidR="006F5731" w:rsidRPr="5B0A0DD6">
        <w:rPr>
          <w:rFonts w:asciiTheme="minorHAnsi" w:hAnsiTheme="minorHAnsi" w:cstheme="minorBidi"/>
          <w:lang w:val="it-IT"/>
        </w:rPr>
        <w:t xml:space="preserve"> </w:t>
      </w:r>
      <w:r>
        <w:rPr>
          <w:rFonts w:asciiTheme="minorHAnsi" w:hAnsiTheme="minorHAnsi" w:cstheme="minorBidi"/>
          <w:lang w:val="it-IT"/>
        </w:rPr>
        <w:t>il</w:t>
      </w:r>
      <w:r w:rsidRPr="5B0A0DD6">
        <w:rPr>
          <w:rFonts w:asciiTheme="minorHAnsi" w:hAnsiTheme="minorHAnsi" w:cstheme="minorBidi"/>
          <w:lang w:val="it-IT"/>
        </w:rPr>
        <w:t xml:space="preserve"> </w:t>
      </w:r>
      <w:r w:rsidR="006F5731" w:rsidRPr="5B0A0DD6">
        <w:rPr>
          <w:rFonts w:asciiTheme="minorHAnsi" w:hAnsiTheme="minorHAnsi" w:cstheme="minorBidi"/>
          <w:lang w:val="it-IT"/>
        </w:rPr>
        <w:t>codice personale (di seguito “</w:t>
      </w:r>
      <w:r w:rsidR="006F5731" w:rsidRPr="5B0A0DD6">
        <w:rPr>
          <w:rFonts w:asciiTheme="minorHAnsi" w:hAnsiTheme="minorHAnsi" w:cstheme="minorBidi"/>
          <w:b/>
          <w:bCs/>
          <w:lang w:val="it-IT"/>
        </w:rPr>
        <w:t>Codice amico</w:t>
      </w:r>
      <w:r w:rsidR="006F5731" w:rsidRPr="5B0A0DD6">
        <w:rPr>
          <w:rFonts w:asciiTheme="minorHAnsi" w:hAnsiTheme="minorHAnsi" w:cstheme="minorBidi"/>
          <w:lang w:val="it-IT"/>
        </w:rPr>
        <w:t xml:space="preserve">”) disponibile nella sezione </w:t>
      </w:r>
      <w:r w:rsidR="00DC2574" w:rsidRPr="5B0A0DD6">
        <w:rPr>
          <w:rFonts w:asciiTheme="minorHAnsi" w:hAnsiTheme="minorHAnsi" w:cstheme="minorBidi"/>
          <w:lang w:val="it-IT"/>
        </w:rPr>
        <w:t>“</w:t>
      </w:r>
      <w:r w:rsidR="002178FD" w:rsidRPr="5B0A0DD6">
        <w:rPr>
          <w:rFonts w:asciiTheme="minorHAnsi" w:hAnsiTheme="minorHAnsi" w:cstheme="minorBidi"/>
          <w:i/>
          <w:iCs/>
          <w:lang w:val="it-IT"/>
        </w:rPr>
        <w:t>Invita un amico</w:t>
      </w:r>
      <w:r w:rsidR="00DC2574" w:rsidRPr="5B0A0DD6">
        <w:rPr>
          <w:rFonts w:asciiTheme="minorHAnsi" w:hAnsiTheme="minorHAnsi" w:cstheme="minorBidi"/>
          <w:i/>
          <w:iCs/>
          <w:lang w:val="it-IT"/>
        </w:rPr>
        <w:t>”</w:t>
      </w:r>
      <w:r w:rsidR="006F5731" w:rsidRPr="5B0A0DD6">
        <w:rPr>
          <w:rFonts w:asciiTheme="minorHAnsi" w:hAnsiTheme="minorHAnsi" w:cstheme="minorBidi"/>
          <w:lang w:val="it-IT"/>
        </w:rPr>
        <w:t xml:space="preserve"> </w:t>
      </w:r>
      <w:r w:rsidR="002178FD" w:rsidRPr="5B0A0DD6">
        <w:rPr>
          <w:rFonts w:asciiTheme="minorHAnsi" w:hAnsiTheme="minorHAnsi" w:cstheme="minorBidi"/>
          <w:lang w:val="it-IT"/>
        </w:rPr>
        <w:t xml:space="preserve">del Profilo </w:t>
      </w:r>
      <w:r w:rsidR="006F5731" w:rsidRPr="5B0A0DD6">
        <w:rPr>
          <w:rFonts w:asciiTheme="minorHAnsi" w:hAnsiTheme="minorHAnsi" w:cstheme="minorBidi"/>
          <w:lang w:val="it-IT"/>
        </w:rPr>
        <w:t>dell’app MooneyGo.</w:t>
      </w:r>
    </w:p>
    <w:p w14:paraId="1C579E11" w14:textId="4A7AE15A" w:rsidR="009D2F66" w:rsidRPr="00CC048E" w:rsidRDefault="009D2F66" w:rsidP="300CA979">
      <w:p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 xml:space="preserve">L’invito può essere inviato dalla sezione </w:t>
      </w:r>
      <w:r w:rsidR="055CB570" w:rsidRPr="300CA979">
        <w:rPr>
          <w:rFonts w:asciiTheme="minorHAnsi" w:hAnsiTheme="minorHAnsi" w:cstheme="minorBidi"/>
          <w:lang w:val="it-IT"/>
        </w:rPr>
        <w:t>“</w:t>
      </w:r>
      <w:r w:rsidR="002178FD" w:rsidRPr="300CA979">
        <w:rPr>
          <w:rFonts w:asciiTheme="minorHAnsi" w:hAnsiTheme="minorHAnsi" w:cstheme="minorBidi"/>
          <w:i/>
          <w:iCs/>
          <w:lang w:val="it-IT"/>
        </w:rPr>
        <w:t>Invita un amico</w:t>
      </w:r>
      <w:r w:rsidR="48ABE253" w:rsidRPr="300CA979">
        <w:rPr>
          <w:rFonts w:asciiTheme="minorHAnsi" w:hAnsiTheme="minorHAnsi" w:cstheme="minorBidi"/>
          <w:i/>
          <w:iCs/>
          <w:lang w:val="it-IT"/>
        </w:rPr>
        <w:t>”</w:t>
      </w:r>
      <w:r w:rsidRPr="300CA979">
        <w:rPr>
          <w:rFonts w:asciiTheme="minorHAnsi" w:hAnsiTheme="minorHAnsi" w:cstheme="minorBidi"/>
          <w:lang w:val="it-IT"/>
        </w:rPr>
        <w:t xml:space="preserve"> dell’app</w:t>
      </w:r>
      <w:r w:rsidR="17A974B3" w:rsidRPr="300CA979">
        <w:rPr>
          <w:rFonts w:asciiTheme="minorHAnsi" w:hAnsiTheme="minorHAnsi" w:cstheme="minorBidi"/>
          <w:lang w:val="it-IT"/>
        </w:rPr>
        <w:t xml:space="preserve"> MooneyGo</w:t>
      </w:r>
      <w:r w:rsidRPr="300CA979">
        <w:rPr>
          <w:rFonts w:asciiTheme="minorHAnsi" w:hAnsiTheme="minorHAnsi" w:cstheme="minorBidi"/>
          <w:lang w:val="it-IT"/>
        </w:rPr>
        <w:t xml:space="preserve"> </w:t>
      </w:r>
      <w:r w:rsidR="006F5731" w:rsidRPr="300CA979">
        <w:rPr>
          <w:rFonts w:asciiTheme="minorHAnsi" w:hAnsiTheme="minorHAnsi" w:cstheme="minorBidi"/>
          <w:lang w:val="it-IT"/>
        </w:rPr>
        <w:t xml:space="preserve">o condividendo </w:t>
      </w:r>
      <w:r w:rsidR="002178FD" w:rsidRPr="300CA979">
        <w:rPr>
          <w:rFonts w:asciiTheme="minorHAnsi" w:hAnsiTheme="minorHAnsi" w:cstheme="minorBidi"/>
          <w:lang w:val="it-IT"/>
        </w:rPr>
        <w:t xml:space="preserve">direttamente </w:t>
      </w:r>
      <w:r w:rsidR="006F5731" w:rsidRPr="300CA979">
        <w:rPr>
          <w:rFonts w:asciiTheme="minorHAnsi" w:hAnsiTheme="minorHAnsi" w:cstheme="minorBidi"/>
          <w:lang w:val="it-IT"/>
        </w:rPr>
        <w:t xml:space="preserve">il </w:t>
      </w:r>
      <w:r w:rsidR="00E0277D" w:rsidRPr="300CA979">
        <w:rPr>
          <w:rFonts w:asciiTheme="minorHAnsi" w:hAnsiTheme="minorHAnsi" w:cstheme="minorBidi"/>
          <w:i/>
          <w:iCs/>
          <w:lang w:val="it-IT"/>
        </w:rPr>
        <w:t>Codice amico</w:t>
      </w:r>
      <w:r w:rsidR="00E0277D" w:rsidRPr="300CA979">
        <w:rPr>
          <w:rFonts w:asciiTheme="minorHAnsi" w:hAnsiTheme="minorHAnsi" w:cstheme="minorBidi"/>
          <w:lang w:val="it-IT"/>
        </w:rPr>
        <w:t xml:space="preserve"> a</w:t>
      </w:r>
      <w:r w:rsidR="002178FD" w:rsidRPr="300CA979">
        <w:rPr>
          <w:rFonts w:asciiTheme="minorHAnsi" w:hAnsiTheme="minorHAnsi" w:cstheme="minorBidi"/>
          <w:lang w:val="it-IT"/>
        </w:rPr>
        <w:t>ll’</w:t>
      </w:r>
      <w:r w:rsidR="004040E0" w:rsidRPr="300CA979">
        <w:rPr>
          <w:rFonts w:asciiTheme="minorHAnsi" w:hAnsiTheme="minorHAnsi" w:cstheme="minorBidi"/>
          <w:i/>
          <w:iCs/>
          <w:lang w:val="it-IT"/>
        </w:rPr>
        <w:t>I</w:t>
      </w:r>
      <w:r w:rsidR="002178FD" w:rsidRPr="300CA979">
        <w:rPr>
          <w:rFonts w:asciiTheme="minorHAnsi" w:hAnsiTheme="minorHAnsi" w:cstheme="minorBidi"/>
          <w:i/>
          <w:iCs/>
          <w:lang w:val="it-IT"/>
        </w:rPr>
        <w:t>nvitato</w:t>
      </w:r>
      <w:r w:rsidR="002178FD" w:rsidRPr="300CA979">
        <w:rPr>
          <w:rFonts w:asciiTheme="minorHAnsi" w:hAnsiTheme="minorHAnsi" w:cstheme="minorBidi"/>
          <w:lang w:val="it-IT"/>
        </w:rPr>
        <w:t xml:space="preserve"> tramite altri canali</w:t>
      </w:r>
      <w:r w:rsidR="000B7DEF" w:rsidRPr="300CA979">
        <w:rPr>
          <w:rFonts w:asciiTheme="minorHAnsi" w:hAnsiTheme="minorHAnsi" w:cstheme="minorBidi"/>
          <w:lang w:val="it-IT"/>
        </w:rPr>
        <w:t xml:space="preserve"> (es. SMS, Whatsapp, </w:t>
      </w:r>
      <w:r w:rsidR="4CCDA54B" w:rsidRPr="300CA979">
        <w:rPr>
          <w:rFonts w:asciiTheme="minorHAnsi" w:hAnsiTheme="minorHAnsi" w:cstheme="minorBidi"/>
          <w:lang w:val="it-IT"/>
        </w:rPr>
        <w:t>E-mail</w:t>
      </w:r>
      <w:r w:rsidR="000B7DEF" w:rsidRPr="300CA979">
        <w:rPr>
          <w:rFonts w:asciiTheme="minorHAnsi" w:hAnsiTheme="minorHAnsi" w:cstheme="minorBidi"/>
          <w:lang w:val="it-IT"/>
        </w:rPr>
        <w:t>…)</w:t>
      </w:r>
      <w:r w:rsidR="002178FD" w:rsidRPr="300CA979">
        <w:rPr>
          <w:rFonts w:asciiTheme="minorHAnsi" w:hAnsiTheme="minorHAnsi" w:cstheme="minorBidi"/>
          <w:lang w:val="it-IT"/>
        </w:rPr>
        <w:t>.</w:t>
      </w:r>
    </w:p>
    <w:p w14:paraId="5EA77D91" w14:textId="77777777" w:rsidR="00343E65" w:rsidRPr="00CC048E" w:rsidRDefault="00343E65" w:rsidP="008D182B">
      <w:pPr>
        <w:jc w:val="both"/>
        <w:rPr>
          <w:rFonts w:asciiTheme="minorHAnsi" w:hAnsiTheme="minorHAnsi" w:cstheme="minorHAnsi"/>
          <w:bCs/>
          <w:lang w:val="it-IT"/>
        </w:rPr>
      </w:pPr>
    </w:p>
    <w:p w14:paraId="598ED141" w14:textId="1AFE18F5" w:rsidR="00D06C25" w:rsidRPr="00CC048E" w:rsidRDefault="00343E65" w:rsidP="300CA979">
      <w:p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>L’</w:t>
      </w:r>
      <w:r w:rsidR="004040E0" w:rsidRPr="300CA979">
        <w:rPr>
          <w:rFonts w:asciiTheme="minorHAnsi" w:hAnsiTheme="minorHAnsi" w:cstheme="minorBidi"/>
          <w:i/>
          <w:iCs/>
          <w:lang w:val="it-IT"/>
        </w:rPr>
        <w:t>I</w:t>
      </w:r>
      <w:r w:rsidRPr="300CA979">
        <w:rPr>
          <w:rFonts w:asciiTheme="minorHAnsi" w:hAnsiTheme="minorHAnsi" w:cstheme="minorBidi"/>
          <w:i/>
          <w:iCs/>
          <w:lang w:val="it-IT"/>
        </w:rPr>
        <w:t>nvitato</w:t>
      </w:r>
      <w:r w:rsidRPr="300CA979">
        <w:rPr>
          <w:rFonts w:asciiTheme="minorHAnsi" w:hAnsiTheme="minorHAnsi" w:cstheme="minorBidi"/>
          <w:lang w:val="it-IT"/>
        </w:rPr>
        <w:t xml:space="preserve">, se interessato, </w:t>
      </w:r>
      <w:r w:rsidR="00AB0C23" w:rsidRPr="300CA979">
        <w:rPr>
          <w:rFonts w:asciiTheme="minorHAnsi" w:hAnsiTheme="minorHAnsi" w:cstheme="minorBidi"/>
          <w:lang w:val="it-IT"/>
        </w:rPr>
        <w:t xml:space="preserve">dovrà </w:t>
      </w:r>
      <w:r w:rsidRPr="300CA979">
        <w:rPr>
          <w:rFonts w:asciiTheme="minorHAnsi" w:hAnsiTheme="minorHAnsi" w:cstheme="minorBidi"/>
          <w:lang w:val="it-IT"/>
        </w:rPr>
        <w:t xml:space="preserve">utilizzare il </w:t>
      </w:r>
      <w:r w:rsidRPr="300CA979">
        <w:rPr>
          <w:rFonts w:asciiTheme="minorHAnsi" w:hAnsiTheme="minorHAnsi" w:cstheme="minorBidi"/>
          <w:i/>
          <w:iCs/>
          <w:lang w:val="it-IT"/>
        </w:rPr>
        <w:t>Codice amico</w:t>
      </w:r>
      <w:r w:rsidRPr="300CA979">
        <w:rPr>
          <w:rFonts w:asciiTheme="minorHAnsi" w:hAnsiTheme="minorHAnsi" w:cstheme="minorBidi"/>
          <w:lang w:val="it-IT"/>
        </w:rPr>
        <w:t xml:space="preserve"> per ottenere </w:t>
      </w:r>
      <w:r w:rsidR="005156DC" w:rsidRPr="300CA979">
        <w:rPr>
          <w:rFonts w:asciiTheme="minorHAnsi" w:hAnsiTheme="minorHAnsi" w:cstheme="minorBidi"/>
          <w:lang w:val="it-IT"/>
        </w:rPr>
        <w:t xml:space="preserve">il </w:t>
      </w:r>
      <w:r w:rsidR="00E1165E" w:rsidRPr="300CA979">
        <w:rPr>
          <w:rFonts w:asciiTheme="minorHAnsi" w:hAnsiTheme="minorHAnsi" w:cstheme="minorBidi"/>
          <w:i/>
          <w:iCs/>
          <w:lang w:val="it-IT"/>
        </w:rPr>
        <w:t>Bonus</w:t>
      </w:r>
      <w:r w:rsidR="002178FD" w:rsidRPr="300CA979">
        <w:rPr>
          <w:rFonts w:asciiTheme="minorHAnsi" w:hAnsiTheme="minorHAnsi" w:cstheme="minorBidi"/>
          <w:lang w:val="it-IT"/>
        </w:rPr>
        <w:t>,</w:t>
      </w:r>
      <w:r w:rsidR="005156DC" w:rsidRPr="300CA979">
        <w:rPr>
          <w:rFonts w:asciiTheme="minorHAnsi" w:hAnsiTheme="minorHAnsi" w:cstheme="minorBidi"/>
          <w:lang w:val="it-IT"/>
        </w:rPr>
        <w:t xml:space="preserve"> </w:t>
      </w:r>
      <w:r w:rsidR="00D06C25" w:rsidRPr="300CA979">
        <w:rPr>
          <w:rFonts w:asciiTheme="minorHAnsi" w:hAnsiTheme="minorHAnsi" w:cstheme="minorBidi"/>
          <w:lang w:val="it-IT"/>
        </w:rPr>
        <w:t>durante la fase di attivazione online del servizio di telepedaggio (tramite app o portale web MooneyGo)</w:t>
      </w:r>
      <w:r w:rsidR="00B50816" w:rsidRPr="300CA979">
        <w:rPr>
          <w:rFonts w:asciiTheme="minorHAnsi" w:hAnsiTheme="minorHAnsi" w:cstheme="minorBidi"/>
          <w:lang w:val="it-IT"/>
        </w:rPr>
        <w:t xml:space="preserve"> entro il periodo di validità </w:t>
      </w:r>
      <w:r w:rsidR="00AB0C23" w:rsidRPr="300CA979">
        <w:rPr>
          <w:rFonts w:asciiTheme="minorHAnsi" w:hAnsiTheme="minorHAnsi" w:cstheme="minorBidi"/>
          <w:lang w:val="it-IT"/>
        </w:rPr>
        <w:t>dell’Iniziativa indicato all’</w:t>
      </w:r>
      <w:r w:rsidR="00B50816" w:rsidRPr="300CA979">
        <w:rPr>
          <w:rFonts w:asciiTheme="minorHAnsi" w:hAnsiTheme="minorHAnsi" w:cstheme="minorBidi"/>
          <w:lang w:val="it-IT"/>
        </w:rPr>
        <w:t xml:space="preserve">art. </w:t>
      </w:r>
      <w:r w:rsidR="6202806E" w:rsidRPr="300CA979">
        <w:rPr>
          <w:rFonts w:asciiTheme="minorHAnsi" w:hAnsiTheme="minorHAnsi" w:cstheme="minorBidi"/>
          <w:lang w:val="it-IT"/>
        </w:rPr>
        <w:t>4</w:t>
      </w:r>
      <w:r w:rsidR="00D06C25" w:rsidRPr="300CA979">
        <w:rPr>
          <w:rFonts w:asciiTheme="minorHAnsi" w:hAnsiTheme="minorHAnsi" w:cstheme="minorBidi"/>
          <w:lang w:val="it-IT"/>
        </w:rPr>
        <w:t xml:space="preserve">. </w:t>
      </w:r>
    </w:p>
    <w:p w14:paraId="53F18159" w14:textId="7F0802DF" w:rsidR="00B35923" w:rsidRDefault="00D06C25" w:rsidP="4FEEDAC9">
      <w:pPr>
        <w:jc w:val="both"/>
        <w:rPr>
          <w:rFonts w:asciiTheme="minorHAnsi" w:hAnsiTheme="minorHAnsi" w:cstheme="minorBidi"/>
          <w:lang w:val="it-IT"/>
        </w:rPr>
      </w:pPr>
      <w:r w:rsidRPr="4FEEDAC9">
        <w:rPr>
          <w:rFonts w:asciiTheme="minorHAnsi" w:hAnsiTheme="minorHAnsi" w:cstheme="minorBidi"/>
          <w:lang w:val="it-IT"/>
        </w:rPr>
        <w:t xml:space="preserve">In particolare, </w:t>
      </w:r>
      <w:r w:rsidR="009B3448" w:rsidRPr="4FEEDAC9">
        <w:rPr>
          <w:rFonts w:asciiTheme="minorHAnsi" w:hAnsiTheme="minorHAnsi" w:cstheme="minorBidi"/>
          <w:lang w:val="it-IT"/>
        </w:rPr>
        <w:t>l’</w:t>
      </w:r>
      <w:r w:rsidR="009B3448" w:rsidRPr="4FEEDAC9">
        <w:rPr>
          <w:rFonts w:asciiTheme="minorHAnsi" w:hAnsiTheme="minorHAnsi" w:cstheme="minorBidi"/>
          <w:i/>
          <w:iCs/>
          <w:lang w:val="it-IT"/>
        </w:rPr>
        <w:t>Invitato</w:t>
      </w:r>
      <w:r w:rsidRPr="4FEEDAC9">
        <w:rPr>
          <w:rFonts w:asciiTheme="minorHAnsi" w:hAnsiTheme="minorHAnsi" w:cstheme="minorBidi"/>
          <w:lang w:val="it-IT"/>
        </w:rPr>
        <w:t xml:space="preserve">, se non ancora registrato, dovrà effettuare il processo di registrazione su </w:t>
      </w:r>
      <w:r w:rsidR="00BF3BD6" w:rsidRPr="4FEEDAC9">
        <w:rPr>
          <w:rFonts w:asciiTheme="minorHAnsi" w:hAnsiTheme="minorHAnsi" w:cstheme="minorBidi"/>
          <w:lang w:val="it-IT"/>
        </w:rPr>
        <w:t xml:space="preserve">app </w:t>
      </w:r>
      <w:r w:rsidRPr="4FEEDAC9">
        <w:rPr>
          <w:rFonts w:asciiTheme="minorHAnsi" w:hAnsiTheme="minorHAnsi" w:cstheme="minorBidi"/>
          <w:lang w:val="it-IT"/>
        </w:rPr>
        <w:t xml:space="preserve">o </w:t>
      </w:r>
      <w:r w:rsidR="00BF3BD6" w:rsidRPr="4FEEDAC9">
        <w:rPr>
          <w:rFonts w:asciiTheme="minorHAnsi" w:hAnsiTheme="minorHAnsi" w:cstheme="minorBidi"/>
          <w:lang w:val="it-IT"/>
        </w:rPr>
        <w:t xml:space="preserve">sito </w:t>
      </w:r>
      <w:r w:rsidRPr="4FEEDAC9">
        <w:rPr>
          <w:rFonts w:asciiTheme="minorHAnsi" w:hAnsiTheme="minorHAnsi" w:cstheme="minorBidi"/>
          <w:lang w:val="it-IT"/>
        </w:rPr>
        <w:t xml:space="preserve">MooneyGo, inserendo i propri dati personali e </w:t>
      </w:r>
      <w:r w:rsidR="4F8AE8E3" w:rsidRPr="4FEEDAC9">
        <w:rPr>
          <w:rFonts w:asciiTheme="minorHAnsi" w:hAnsiTheme="minorHAnsi" w:cstheme="minorBidi"/>
          <w:lang w:val="it-IT"/>
        </w:rPr>
        <w:t>prendendo visione del</w:t>
      </w:r>
      <w:r w:rsidRPr="4FEEDAC9">
        <w:rPr>
          <w:rFonts w:asciiTheme="minorHAnsi" w:hAnsiTheme="minorHAnsi" w:cstheme="minorBidi"/>
          <w:lang w:val="it-IT"/>
        </w:rPr>
        <w:t>la relativa informativa privacy</w:t>
      </w:r>
      <w:r w:rsidR="46DE25DE" w:rsidRPr="4FEEDAC9">
        <w:rPr>
          <w:rFonts w:asciiTheme="minorHAnsi" w:hAnsiTheme="minorHAnsi" w:cstheme="minorBidi"/>
          <w:lang w:val="it-IT"/>
        </w:rPr>
        <w:t xml:space="preserve"> di </w:t>
      </w:r>
      <w:r w:rsidR="004402A9" w:rsidRPr="4FEEDAC9">
        <w:rPr>
          <w:rFonts w:asciiTheme="minorHAnsi" w:hAnsiTheme="minorHAnsi" w:cstheme="minorBidi"/>
          <w:lang w:val="it-IT"/>
        </w:rPr>
        <w:t>m</w:t>
      </w:r>
      <w:r w:rsidR="46DE25DE" w:rsidRPr="4FEEDAC9">
        <w:rPr>
          <w:rFonts w:asciiTheme="minorHAnsi" w:hAnsiTheme="minorHAnsi" w:cstheme="minorBidi"/>
          <w:lang w:val="it-IT"/>
        </w:rPr>
        <w:t>yCicero, S.r.</w:t>
      </w:r>
      <w:r w:rsidR="004402A9" w:rsidRPr="4FEEDAC9">
        <w:rPr>
          <w:rFonts w:asciiTheme="minorHAnsi" w:hAnsiTheme="minorHAnsi" w:cstheme="minorBidi"/>
          <w:lang w:val="it-IT"/>
        </w:rPr>
        <w:t>l</w:t>
      </w:r>
      <w:r w:rsidRPr="4FEEDAC9">
        <w:rPr>
          <w:rFonts w:asciiTheme="minorHAnsi" w:hAnsiTheme="minorHAnsi" w:cstheme="minorBidi"/>
          <w:lang w:val="it-IT"/>
        </w:rPr>
        <w:t>.</w:t>
      </w:r>
      <w:r w:rsidR="004402A9" w:rsidRPr="4FEEDAC9">
        <w:rPr>
          <w:rFonts w:asciiTheme="minorHAnsi" w:hAnsiTheme="minorHAnsi" w:cstheme="minorBidi"/>
          <w:lang w:val="it-IT"/>
        </w:rPr>
        <w:t>.</w:t>
      </w:r>
      <w:r w:rsidRPr="4FEEDAC9">
        <w:rPr>
          <w:rFonts w:asciiTheme="minorHAnsi" w:hAnsiTheme="minorHAnsi" w:cstheme="minorBidi"/>
          <w:lang w:val="it-IT"/>
        </w:rPr>
        <w:t xml:space="preserve"> Successivamente dovrà sottoscrivere </w:t>
      </w:r>
      <w:r w:rsidR="005D5D9F" w:rsidRPr="4FEEDAC9">
        <w:rPr>
          <w:rFonts w:asciiTheme="minorHAnsi" w:hAnsiTheme="minorHAnsi" w:cstheme="minorBidi"/>
          <w:lang w:val="it-IT"/>
        </w:rPr>
        <w:t xml:space="preserve">l’offerta </w:t>
      </w:r>
      <w:r w:rsidR="7490CB9D" w:rsidRPr="4FEEDAC9">
        <w:rPr>
          <w:rFonts w:asciiTheme="minorHAnsi" w:hAnsiTheme="minorHAnsi" w:cstheme="minorBidi"/>
          <w:lang w:val="it-IT"/>
        </w:rPr>
        <w:t>di</w:t>
      </w:r>
      <w:r w:rsidR="005D5D9F" w:rsidRPr="4FEEDAC9">
        <w:rPr>
          <w:rFonts w:asciiTheme="minorHAnsi" w:hAnsiTheme="minorHAnsi" w:cstheme="minorBidi"/>
          <w:lang w:val="it-IT"/>
        </w:rPr>
        <w:t xml:space="preserve"> abbonamento </w:t>
      </w:r>
      <w:r w:rsidR="35467F9D" w:rsidRPr="4FEEDAC9">
        <w:rPr>
          <w:rFonts w:asciiTheme="minorHAnsi" w:hAnsiTheme="minorHAnsi" w:cstheme="minorBidi"/>
          <w:lang w:val="it-IT"/>
        </w:rPr>
        <w:t>al</w:t>
      </w:r>
      <w:r w:rsidRPr="4FEEDAC9">
        <w:rPr>
          <w:rFonts w:asciiTheme="minorHAnsi" w:hAnsiTheme="minorHAnsi" w:cstheme="minorBidi"/>
          <w:lang w:val="it-IT"/>
        </w:rPr>
        <w:t xml:space="preserve"> servizio di telepedaggio</w:t>
      </w:r>
      <w:r w:rsidR="005D5D9F" w:rsidRPr="4FEEDAC9">
        <w:rPr>
          <w:rFonts w:asciiTheme="minorHAnsi" w:hAnsiTheme="minorHAnsi" w:cstheme="minorBidi"/>
          <w:lang w:val="it-IT"/>
        </w:rPr>
        <w:t xml:space="preserve"> MooneyGo</w:t>
      </w:r>
      <w:r w:rsidRPr="4FEEDAC9">
        <w:rPr>
          <w:rFonts w:asciiTheme="minorHAnsi" w:hAnsiTheme="minorHAnsi" w:cstheme="minorBidi"/>
          <w:lang w:val="it-IT"/>
        </w:rPr>
        <w:t xml:space="preserve">, accettando la relativa documentazione contrattuale </w:t>
      </w:r>
      <w:r w:rsidR="00636AEB" w:rsidRPr="4FEEDAC9">
        <w:rPr>
          <w:rFonts w:asciiTheme="minorHAnsi" w:hAnsiTheme="minorHAnsi" w:cstheme="minorBidi"/>
          <w:lang w:val="it-IT"/>
        </w:rPr>
        <w:t>di Mooney</w:t>
      </w:r>
      <w:r w:rsidR="004402A9" w:rsidRPr="4FEEDAC9">
        <w:rPr>
          <w:rFonts w:asciiTheme="minorHAnsi" w:hAnsiTheme="minorHAnsi" w:cstheme="minorBidi"/>
          <w:lang w:val="it-IT"/>
        </w:rPr>
        <w:t xml:space="preserve"> Servizi</w:t>
      </w:r>
      <w:r w:rsidR="0E2D817C" w:rsidRPr="4FEEDAC9">
        <w:rPr>
          <w:rFonts w:asciiTheme="minorHAnsi" w:hAnsiTheme="minorHAnsi" w:cstheme="minorBidi"/>
          <w:lang w:val="it-IT"/>
        </w:rPr>
        <w:t>,</w:t>
      </w:r>
      <w:r w:rsidR="62955A81" w:rsidRPr="4FEEDAC9">
        <w:rPr>
          <w:rFonts w:asciiTheme="minorHAnsi" w:hAnsiTheme="minorHAnsi" w:cstheme="minorBidi"/>
          <w:lang w:val="it-IT"/>
        </w:rPr>
        <w:t xml:space="preserve"> prendendo visione della</w:t>
      </w:r>
      <w:r w:rsidRPr="4FEEDAC9">
        <w:rPr>
          <w:rFonts w:asciiTheme="minorHAnsi" w:hAnsiTheme="minorHAnsi" w:cstheme="minorBidi"/>
          <w:lang w:val="it-IT"/>
        </w:rPr>
        <w:t xml:space="preserve"> </w:t>
      </w:r>
      <w:r w:rsidR="0F81C74E" w:rsidRPr="4FEEDAC9">
        <w:rPr>
          <w:rFonts w:asciiTheme="minorHAnsi" w:hAnsiTheme="minorHAnsi" w:cstheme="minorBidi"/>
          <w:lang w:val="it-IT"/>
        </w:rPr>
        <w:t>rela</w:t>
      </w:r>
      <w:r w:rsidR="2EB51529" w:rsidRPr="4FEEDAC9">
        <w:rPr>
          <w:rFonts w:asciiTheme="minorHAnsi" w:hAnsiTheme="minorHAnsi" w:cstheme="minorBidi"/>
          <w:lang w:val="it-IT"/>
        </w:rPr>
        <w:t>t</w:t>
      </w:r>
      <w:r w:rsidR="0F81C74E" w:rsidRPr="4FEEDAC9">
        <w:rPr>
          <w:rFonts w:asciiTheme="minorHAnsi" w:hAnsiTheme="minorHAnsi" w:cstheme="minorBidi"/>
          <w:lang w:val="it-IT"/>
        </w:rPr>
        <w:t>i</w:t>
      </w:r>
      <w:r w:rsidR="4E3D6E11" w:rsidRPr="4FEEDAC9">
        <w:rPr>
          <w:rFonts w:asciiTheme="minorHAnsi" w:hAnsiTheme="minorHAnsi" w:cstheme="minorBidi"/>
          <w:lang w:val="it-IT"/>
        </w:rPr>
        <w:t>v</w:t>
      </w:r>
      <w:r w:rsidR="0F81C74E" w:rsidRPr="4FEEDAC9">
        <w:rPr>
          <w:rFonts w:asciiTheme="minorHAnsi" w:hAnsiTheme="minorHAnsi" w:cstheme="minorBidi"/>
          <w:lang w:val="it-IT"/>
        </w:rPr>
        <w:t xml:space="preserve">a </w:t>
      </w:r>
      <w:r w:rsidRPr="4FEEDAC9">
        <w:rPr>
          <w:rFonts w:asciiTheme="minorHAnsi" w:hAnsiTheme="minorHAnsi" w:cstheme="minorBidi"/>
          <w:lang w:val="it-IT"/>
        </w:rPr>
        <w:t>Informativa privacy</w:t>
      </w:r>
      <w:r w:rsidR="4ACE857F" w:rsidRPr="4FEEDAC9">
        <w:rPr>
          <w:rFonts w:asciiTheme="minorHAnsi" w:hAnsiTheme="minorHAnsi" w:cstheme="minorBidi"/>
          <w:lang w:val="it-IT"/>
        </w:rPr>
        <w:t>,</w:t>
      </w:r>
      <w:r w:rsidRPr="4FEEDAC9">
        <w:rPr>
          <w:rFonts w:asciiTheme="minorHAnsi" w:hAnsiTheme="minorHAnsi" w:cstheme="minorBidi"/>
          <w:lang w:val="it-IT"/>
        </w:rPr>
        <w:t xml:space="preserve"> e inserire, prima di effettuare il pagamento, il codice promozionale nell’apposito campo “</w:t>
      </w:r>
      <w:r w:rsidRPr="4FEEDAC9">
        <w:rPr>
          <w:rFonts w:asciiTheme="minorHAnsi" w:hAnsiTheme="minorHAnsi" w:cstheme="minorBidi"/>
          <w:i/>
          <w:iCs/>
          <w:lang w:val="it-IT"/>
        </w:rPr>
        <w:t>Hai un codice promozionale?</w:t>
      </w:r>
      <w:r w:rsidRPr="4FEEDAC9">
        <w:rPr>
          <w:rFonts w:asciiTheme="minorHAnsi" w:hAnsiTheme="minorHAnsi" w:cstheme="minorBidi"/>
          <w:lang w:val="it-IT"/>
        </w:rPr>
        <w:t>” e cliccare su “</w:t>
      </w:r>
      <w:r w:rsidRPr="4FEEDAC9">
        <w:rPr>
          <w:rFonts w:asciiTheme="minorHAnsi" w:hAnsiTheme="minorHAnsi" w:cstheme="minorBidi"/>
          <w:i/>
          <w:iCs/>
          <w:lang w:val="it-IT"/>
        </w:rPr>
        <w:t>Applica</w:t>
      </w:r>
      <w:r w:rsidRPr="4FEEDAC9">
        <w:rPr>
          <w:rFonts w:asciiTheme="minorHAnsi" w:hAnsiTheme="minorHAnsi" w:cstheme="minorBidi"/>
          <w:lang w:val="it-IT"/>
        </w:rPr>
        <w:t>”.</w:t>
      </w:r>
      <w:r w:rsidR="3E3FF3FC" w:rsidRPr="4FEEDAC9">
        <w:rPr>
          <w:rFonts w:asciiTheme="minorHAnsi" w:hAnsiTheme="minorHAnsi" w:cstheme="minorBidi"/>
          <w:lang w:val="it-IT"/>
        </w:rPr>
        <w:t xml:space="preserve"> </w:t>
      </w:r>
      <w:r w:rsidR="000E1F94" w:rsidRPr="4FEEDAC9">
        <w:rPr>
          <w:rFonts w:asciiTheme="minorHAnsi" w:hAnsiTheme="minorHAnsi" w:cstheme="minorBidi"/>
          <w:lang w:val="it-IT"/>
        </w:rPr>
        <w:t>L’</w:t>
      </w:r>
      <w:r w:rsidR="000E1F94" w:rsidRPr="4FEEDAC9">
        <w:rPr>
          <w:rFonts w:asciiTheme="minorHAnsi" w:hAnsiTheme="minorHAnsi" w:cstheme="minorBidi"/>
          <w:i/>
          <w:iCs/>
          <w:lang w:val="it-IT"/>
        </w:rPr>
        <w:t>Invitato</w:t>
      </w:r>
      <w:r w:rsidR="000E1F94" w:rsidRPr="4FEEDAC9">
        <w:rPr>
          <w:rFonts w:asciiTheme="minorHAnsi" w:hAnsiTheme="minorHAnsi" w:cstheme="minorBidi"/>
          <w:lang w:val="it-IT"/>
        </w:rPr>
        <w:t xml:space="preserve">, se inserisce correttamente il </w:t>
      </w:r>
      <w:r w:rsidR="000E1F94" w:rsidRPr="4FEEDAC9">
        <w:rPr>
          <w:rFonts w:asciiTheme="minorHAnsi" w:hAnsiTheme="minorHAnsi" w:cstheme="minorBidi"/>
          <w:i/>
          <w:iCs/>
          <w:lang w:val="it-IT"/>
        </w:rPr>
        <w:t>Codice amico</w:t>
      </w:r>
      <w:r w:rsidR="000E1F94" w:rsidRPr="4FEEDAC9">
        <w:rPr>
          <w:rFonts w:asciiTheme="minorHAnsi" w:hAnsiTheme="minorHAnsi" w:cstheme="minorBidi"/>
          <w:lang w:val="it-IT"/>
        </w:rPr>
        <w:t xml:space="preserve">, vedrà un messaggio di </w:t>
      </w:r>
      <w:r w:rsidR="3E3FF3FC" w:rsidRPr="4FEEDAC9">
        <w:rPr>
          <w:rFonts w:asciiTheme="minorHAnsi" w:hAnsiTheme="minorHAnsi" w:cstheme="minorBidi"/>
          <w:lang w:val="it-IT"/>
        </w:rPr>
        <w:t xml:space="preserve">avvenuto riscatto del </w:t>
      </w:r>
      <w:r w:rsidR="00DC76C5" w:rsidRPr="4FEEDAC9">
        <w:rPr>
          <w:rFonts w:asciiTheme="minorHAnsi" w:hAnsiTheme="minorHAnsi" w:cstheme="minorBidi"/>
          <w:lang w:val="it-IT"/>
        </w:rPr>
        <w:t>codice promozionale ed i 3 mesi gratuiti di canone</w:t>
      </w:r>
      <w:r w:rsidR="00AB0C23" w:rsidRPr="4FEEDAC9">
        <w:rPr>
          <w:rFonts w:asciiTheme="minorHAnsi" w:hAnsiTheme="minorHAnsi" w:cstheme="minorBidi"/>
          <w:lang w:val="it-IT"/>
        </w:rPr>
        <w:t xml:space="preserve"> di abbonamento</w:t>
      </w:r>
      <w:r w:rsidR="00DC76C5" w:rsidRPr="4FEEDAC9">
        <w:rPr>
          <w:rFonts w:asciiTheme="minorHAnsi" w:hAnsiTheme="minorHAnsi" w:cstheme="minorBidi"/>
          <w:lang w:val="it-IT"/>
        </w:rPr>
        <w:t xml:space="preserve"> </w:t>
      </w:r>
      <w:r w:rsidR="00A10B0B" w:rsidRPr="4FEEDAC9">
        <w:rPr>
          <w:rFonts w:asciiTheme="minorHAnsi" w:hAnsiTheme="minorHAnsi" w:cstheme="minorBidi"/>
          <w:lang w:val="it-IT"/>
        </w:rPr>
        <w:t xml:space="preserve">riportati </w:t>
      </w:r>
      <w:r w:rsidR="00D022F3" w:rsidRPr="4FEEDAC9">
        <w:rPr>
          <w:rFonts w:asciiTheme="minorHAnsi" w:hAnsiTheme="minorHAnsi" w:cstheme="minorBidi"/>
          <w:lang w:val="it-IT"/>
        </w:rPr>
        <w:t>nel riepilogo del flusso di attivazione del Telepedaggio</w:t>
      </w:r>
      <w:r w:rsidR="004402A9" w:rsidRPr="4FEEDAC9">
        <w:rPr>
          <w:rFonts w:asciiTheme="minorHAnsi" w:hAnsiTheme="minorHAnsi" w:cstheme="minorBidi"/>
          <w:lang w:val="it-IT"/>
        </w:rPr>
        <w:t xml:space="preserve"> MooneyGo</w:t>
      </w:r>
      <w:r w:rsidR="00D022F3" w:rsidRPr="4FEEDAC9">
        <w:rPr>
          <w:rFonts w:asciiTheme="minorHAnsi" w:hAnsiTheme="minorHAnsi" w:cstheme="minorBidi"/>
          <w:lang w:val="it-IT"/>
        </w:rPr>
        <w:t>.</w:t>
      </w:r>
    </w:p>
    <w:p w14:paraId="52DAC994" w14:textId="77777777" w:rsidR="00705C7F" w:rsidRDefault="00705C7F" w:rsidP="008D182B">
      <w:pPr>
        <w:jc w:val="both"/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</w:pPr>
    </w:p>
    <w:p w14:paraId="2774B91D" w14:textId="69C8F30B" w:rsidR="002C2C93" w:rsidRDefault="002C2C93" w:rsidP="300CA979">
      <w:pPr>
        <w:jc w:val="both"/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</w:pPr>
      <w:r w:rsidRPr="300CA979"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  <w:t xml:space="preserve">Articolo </w:t>
      </w:r>
      <w:r w:rsidR="5FF851F1" w:rsidRPr="300CA979"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  <w:t>6</w:t>
      </w:r>
      <w:r w:rsidRPr="300CA979"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  <w:t xml:space="preserve"> – Riconoscimento e utilizzo del </w:t>
      </w:r>
      <w:r w:rsidR="00646ABB" w:rsidRPr="300CA979">
        <w:rPr>
          <w:rFonts w:asciiTheme="minorHAnsi" w:hAnsiTheme="minorHAnsi" w:cstheme="minorBidi"/>
          <w:b/>
          <w:bCs/>
          <w:color w:val="EFA902"/>
          <w:sz w:val="24"/>
          <w:szCs w:val="24"/>
          <w:lang w:val="it-IT"/>
        </w:rPr>
        <w:t>Bonus</w:t>
      </w:r>
    </w:p>
    <w:p w14:paraId="590F3390" w14:textId="24B8FBBB" w:rsidR="00557F6C" w:rsidRPr="00C01103" w:rsidRDefault="004D05CD" w:rsidP="00B4452F">
      <w:pPr>
        <w:spacing w:line="259" w:lineRule="auto"/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 xml:space="preserve">Il </w:t>
      </w:r>
      <w:r w:rsidR="00805A69" w:rsidRPr="300CA979">
        <w:rPr>
          <w:rFonts w:asciiTheme="minorHAnsi" w:hAnsiTheme="minorHAnsi" w:cstheme="minorBidi"/>
          <w:i/>
          <w:iCs/>
          <w:lang w:val="it-IT"/>
        </w:rPr>
        <w:t>Bonus</w:t>
      </w:r>
      <w:r w:rsidRPr="300CA979">
        <w:rPr>
          <w:rFonts w:asciiTheme="minorHAnsi" w:hAnsiTheme="minorHAnsi" w:cstheme="minorBidi"/>
          <w:lang w:val="it-IT"/>
        </w:rPr>
        <w:t xml:space="preserve"> verrà riconosciuto all’</w:t>
      </w:r>
      <w:r w:rsidRPr="300CA979">
        <w:rPr>
          <w:rFonts w:asciiTheme="minorHAnsi" w:hAnsiTheme="minorHAnsi" w:cstheme="minorBidi"/>
          <w:i/>
          <w:iCs/>
          <w:lang w:val="it-IT"/>
        </w:rPr>
        <w:t>Invitato</w:t>
      </w:r>
      <w:r w:rsidRPr="300CA979">
        <w:rPr>
          <w:rFonts w:asciiTheme="minorHAnsi" w:hAnsiTheme="minorHAnsi" w:cstheme="minorBidi"/>
          <w:lang w:val="it-IT"/>
        </w:rPr>
        <w:t xml:space="preserve"> immediatamente </w:t>
      </w:r>
      <w:r w:rsidR="6C6A2075" w:rsidRPr="300CA979">
        <w:rPr>
          <w:rFonts w:asciiTheme="minorHAnsi" w:hAnsiTheme="minorHAnsi" w:cstheme="minorBidi"/>
          <w:lang w:val="it-IT"/>
        </w:rPr>
        <w:t xml:space="preserve">al momento di </w:t>
      </w:r>
      <w:r w:rsidRPr="300CA979">
        <w:rPr>
          <w:rFonts w:asciiTheme="minorHAnsi" w:hAnsiTheme="minorHAnsi" w:cstheme="minorBidi"/>
          <w:lang w:val="it-IT"/>
        </w:rPr>
        <w:t xml:space="preserve">attivazione dell’offerta </w:t>
      </w:r>
      <w:r w:rsidR="633504FF" w:rsidRPr="300CA979">
        <w:rPr>
          <w:rFonts w:asciiTheme="minorHAnsi" w:hAnsiTheme="minorHAnsi" w:cstheme="minorBidi"/>
          <w:lang w:val="it-IT"/>
        </w:rPr>
        <w:t xml:space="preserve">di </w:t>
      </w:r>
      <w:r w:rsidR="31247086" w:rsidRPr="300CA979">
        <w:rPr>
          <w:rFonts w:asciiTheme="minorHAnsi" w:hAnsiTheme="minorHAnsi" w:cstheme="minorBidi"/>
          <w:lang w:val="it-IT"/>
        </w:rPr>
        <w:t>a</w:t>
      </w:r>
      <w:r w:rsidRPr="300CA979">
        <w:rPr>
          <w:rFonts w:asciiTheme="minorHAnsi" w:hAnsiTheme="minorHAnsi" w:cstheme="minorBidi"/>
          <w:lang w:val="it-IT"/>
        </w:rPr>
        <w:t>bbonamento al Telepedaggio MooneyGo</w:t>
      </w:r>
      <w:r w:rsidR="004828E0" w:rsidRPr="300CA979">
        <w:rPr>
          <w:rFonts w:asciiTheme="minorHAnsi" w:hAnsiTheme="minorHAnsi" w:cstheme="minorBidi"/>
          <w:lang w:val="it-IT"/>
        </w:rPr>
        <w:t>. L’</w:t>
      </w:r>
      <w:r w:rsidR="008A52E3" w:rsidRPr="300CA979">
        <w:rPr>
          <w:rFonts w:asciiTheme="minorHAnsi" w:hAnsiTheme="minorHAnsi" w:cstheme="minorBidi"/>
          <w:i/>
          <w:iCs/>
          <w:lang w:val="it-IT"/>
        </w:rPr>
        <w:t>Invitante</w:t>
      </w:r>
      <w:r w:rsidR="00673CB6" w:rsidRPr="300CA979">
        <w:rPr>
          <w:rFonts w:asciiTheme="minorHAnsi" w:hAnsiTheme="minorHAnsi" w:cstheme="minorBidi"/>
          <w:lang w:val="it-IT"/>
        </w:rPr>
        <w:t xml:space="preserve"> </w:t>
      </w:r>
      <w:r w:rsidR="008A52E3" w:rsidRPr="300CA979">
        <w:rPr>
          <w:rFonts w:asciiTheme="minorHAnsi" w:hAnsiTheme="minorHAnsi" w:cstheme="minorBidi"/>
          <w:lang w:val="it-IT"/>
        </w:rPr>
        <w:t xml:space="preserve">riceverà il </w:t>
      </w:r>
      <w:r w:rsidR="00805A69" w:rsidRPr="300CA979">
        <w:rPr>
          <w:rFonts w:asciiTheme="minorHAnsi" w:hAnsiTheme="minorHAnsi" w:cstheme="minorBidi"/>
          <w:i/>
          <w:iCs/>
          <w:lang w:val="it-IT"/>
        </w:rPr>
        <w:t>Bonus</w:t>
      </w:r>
      <w:r w:rsidR="008A52E3" w:rsidRPr="300CA979">
        <w:rPr>
          <w:rFonts w:asciiTheme="minorHAnsi" w:hAnsiTheme="minorHAnsi" w:cstheme="minorBidi"/>
          <w:lang w:val="it-IT"/>
        </w:rPr>
        <w:t xml:space="preserve"> entro 48 ore dal riscatto dello stesso da parte dell’</w:t>
      </w:r>
      <w:r w:rsidR="008A52E3" w:rsidRPr="300CA979">
        <w:rPr>
          <w:rFonts w:asciiTheme="minorHAnsi" w:hAnsiTheme="minorHAnsi" w:cstheme="minorBidi"/>
          <w:i/>
          <w:iCs/>
          <w:lang w:val="it-IT"/>
        </w:rPr>
        <w:t>Invitato</w:t>
      </w:r>
      <w:r w:rsidR="008A52E3" w:rsidRPr="300CA979">
        <w:rPr>
          <w:rFonts w:asciiTheme="minorHAnsi" w:hAnsiTheme="minorHAnsi" w:cstheme="minorBidi"/>
          <w:lang w:val="it-IT"/>
        </w:rPr>
        <w:t>.</w:t>
      </w:r>
      <w:r w:rsidR="00024C91" w:rsidRPr="300CA979">
        <w:rPr>
          <w:rFonts w:asciiTheme="minorHAnsi" w:hAnsiTheme="minorHAnsi" w:cstheme="minorBidi"/>
          <w:lang w:val="it-IT"/>
        </w:rPr>
        <w:t xml:space="preserve"> </w:t>
      </w:r>
    </w:p>
    <w:p w14:paraId="1749CA3F" w14:textId="33BB29D9" w:rsidR="008A52E3" w:rsidRPr="00C01103" w:rsidRDefault="0021423C" w:rsidP="00B4452F">
      <w:pPr>
        <w:spacing w:line="259" w:lineRule="auto"/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 xml:space="preserve">I </w:t>
      </w:r>
      <w:r w:rsidRPr="300CA979">
        <w:rPr>
          <w:rFonts w:asciiTheme="minorHAnsi" w:hAnsiTheme="minorHAnsi" w:cstheme="minorBidi"/>
          <w:i/>
          <w:iCs/>
          <w:lang w:val="it-IT"/>
        </w:rPr>
        <w:t>Destinatari</w:t>
      </w:r>
      <w:r w:rsidR="00392251" w:rsidRPr="300CA979">
        <w:rPr>
          <w:rFonts w:asciiTheme="minorHAnsi" w:hAnsiTheme="minorHAnsi" w:cstheme="minorBidi"/>
          <w:i/>
          <w:iCs/>
          <w:lang w:val="it-IT"/>
        </w:rPr>
        <w:t xml:space="preserve"> </w:t>
      </w:r>
      <w:r w:rsidR="00392251" w:rsidRPr="300CA979">
        <w:rPr>
          <w:rFonts w:asciiTheme="minorHAnsi" w:hAnsiTheme="minorHAnsi" w:cstheme="minorBidi"/>
          <w:lang w:val="it-IT"/>
        </w:rPr>
        <w:t xml:space="preserve">potranno verificare i </w:t>
      </w:r>
      <w:r w:rsidR="00F97BD2" w:rsidRPr="300CA979">
        <w:rPr>
          <w:rFonts w:asciiTheme="minorHAnsi" w:hAnsiTheme="minorHAnsi" w:cstheme="minorBidi"/>
          <w:i/>
          <w:iCs/>
          <w:lang w:val="it-IT"/>
        </w:rPr>
        <w:t>Bonus</w:t>
      </w:r>
      <w:r w:rsidR="00392251" w:rsidRPr="300CA979">
        <w:rPr>
          <w:rFonts w:asciiTheme="minorHAnsi" w:hAnsiTheme="minorHAnsi" w:cstheme="minorBidi"/>
          <w:lang w:val="it-IT"/>
        </w:rPr>
        <w:t xml:space="preserve"> ottenuti tramite </w:t>
      </w:r>
      <w:r w:rsidR="005878F3" w:rsidRPr="300CA979">
        <w:rPr>
          <w:rFonts w:asciiTheme="minorHAnsi" w:hAnsiTheme="minorHAnsi" w:cstheme="minorBidi"/>
          <w:lang w:val="it-IT"/>
        </w:rPr>
        <w:t xml:space="preserve">la presente </w:t>
      </w:r>
      <w:r w:rsidR="003F7BD7" w:rsidRPr="300CA979">
        <w:rPr>
          <w:rFonts w:asciiTheme="minorHAnsi" w:hAnsiTheme="minorHAnsi" w:cstheme="minorBidi"/>
          <w:lang w:val="it-IT"/>
        </w:rPr>
        <w:t>Iniziativa</w:t>
      </w:r>
      <w:r w:rsidR="030B3A68" w:rsidRPr="300CA979">
        <w:rPr>
          <w:rFonts w:asciiTheme="minorHAnsi" w:hAnsiTheme="minorHAnsi" w:cstheme="minorBidi"/>
          <w:lang w:val="it-IT"/>
        </w:rPr>
        <w:t xml:space="preserve"> e </w:t>
      </w:r>
      <w:r w:rsidR="2FDD7B22" w:rsidRPr="300CA979">
        <w:rPr>
          <w:rFonts w:asciiTheme="minorHAnsi" w:hAnsiTheme="minorHAnsi" w:cstheme="minorBidi"/>
          <w:lang w:val="it-IT"/>
        </w:rPr>
        <w:t>l’Invitante e/o l’Invitato</w:t>
      </w:r>
      <w:r w:rsidR="030B3A68" w:rsidRPr="300CA979">
        <w:rPr>
          <w:rFonts w:asciiTheme="minorHAnsi" w:hAnsiTheme="minorHAnsi" w:cstheme="minorBidi"/>
          <w:lang w:val="it-IT"/>
        </w:rPr>
        <w:t xml:space="preserve"> </w:t>
      </w:r>
      <w:r w:rsidR="0D6103AD" w:rsidRPr="300CA979">
        <w:rPr>
          <w:rFonts w:asciiTheme="minorHAnsi" w:hAnsiTheme="minorHAnsi" w:cstheme="minorBidi"/>
          <w:lang w:val="it-IT"/>
        </w:rPr>
        <w:t>a cui</w:t>
      </w:r>
      <w:r w:rsidR="030B3A68" w:rsidRPr="300CA979">
        <w:rPr>
          <w:rFonts w:asciiTheme="minorHAnsi" w:hAnsiTheme="minorHAnsi" w:cstheme="minorBidi"/>
          <w:lang w:val="it-IT"/>
        </w:rPr>
        <w:t xml:space="preserve"> gli stessi sono riconducibili</w:t>
      </w:r>
      <w:r w:rsidR="005878F3" w:rsidRPr="300CA979">
        <w:rPr>
          <w:rFonts w:asciiTheme="minorHAnsi" w:hAnsiTheme="minorHAnsi" w:cstheme="minorBidi"/>
          <w:lang w:val="it-IT"/>
        </w:rPr>
        <w:t xml:space="preserve">, nella sezione </w:t>
      </w:r>
      <w:r w:rsidR="15C0B820" w:rsidRPr="300CA979">
        <w:rPr>
          <w:rFonts w:asciiTheme="minorHAnsi" w:hAnsiTheme="minorHAnsi" w:cstheme="minorBidi"/>
          <w:lang w:val="it-IT"/>
        </w:rPr>
        <w:t>“</w:t>
      </w:r>
      <w:r w:rsidR="005878F3" w:rsidRPr="300CA979">
        <w:rPr>
          <w:rFonts w:asciiTheme="minorHAnsi" w:hAnsiTheme="minorHAnsi" w:cstheme="minorBidi"/>
          <w:i/>
          <w:iCs/>
          <w:lang w:val="it-IT"/>
        </w:rPr>
        <w:t>Invita un amico</w:t>
      </w:r>
      <w:r w:rsidR="0BC2462B" w:rsidRPr="300CA979">
        <w:rPr>
          <w:rFonts w:asciiTheme="minorHAnsi" w:hAnsiTheme="minorHAnsi" w:cstheme="minorBidi"/>
          <w:i/>
          <w:iCs/>
          <w:lang w:val="it-IT"/>
        </w:rPr>
        <w:t>”</w:t>
      </w:r>
      <w:r w:rsidR="005878F3" w:rsidRPr="300CA979">
        <w:rPr>
          <w:rFonts w:asciiTheme="minorHAnsi" w:hAnsiTheme="minorHAnsi" w:cstheme="minorBidi"/>
          <w:lang w:val="it-IT"/>
        </w:rPr>
        <w:t xml:space="preserve"> dell’app MooneyGo.</w:t>
      </w:r>
    </w:p>
    <w:p w14:paraId="77A86210" w14:textId="77777777" w:rsidR="005878F3" w:rsidRPr="00C01103" w:rsidRDefault="005878F3" w:rsidP="008D182B">
      <w:pPr>
        <w:jc w:val="both"/>
        <w:rPr>
          <w:rFonts w:asciiTheme="minorHAnsi" w:hAnsiTheme="minorHAnsi" w:cstheme="minorHAnsi"/>
          <w:bCs/>
          <w:lang w:val="it-IT"/>
        </w:rPr>
      </w:pPr>
    </w:p>
    <w:p w14:paraId="3BC01E46" w14:textId="716321D7" w:rsidR="00086FD6" w:rsidRPr="00C01103" w:rsidRDefault="00086FD6" w:rsidP="300CA979">
      <w:p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>Qualora l’</w:t>
      </w:r>
      <w:r w:rsidRPr="300CA979">
        <w:rPr>
          <w:rFonts w:asciiTheme="minorHAnsi" w:hAnsiTheme="minorHAnsi" w:cstheme="minorBidi"/>
          <w:i/>
          <w:iCs/>
          <w:lang w:val="it-IT"/>
        </w:rPr>
        <w:t>Invitato</w:t>
      </w:r>
      <w:r w:rsidRPr="300CA979">
        <w:rPr>
          <w:rFonts w:asciiTheme="minorHAnsi" w:hAnsiTheme="minorHAnsi" w:cstheme="minorBidi"/>
          <w:lang w:val="it-IT"/>
        </w:rPr>
        <w:t xml:space="preserve"> non utilizzi il </w:t>
      </w:r>
      <w:r w:rsidRPr="300CA979">
        <w:rPr>
          <w:rFonts w:asciiTheme="minorHAnsi" w:hAnsiTheme="minorHAnsi" w:cstheme="minorBidi"/>
          <w:i/>
          <w:iCs/>
          <w:lang w:val="it-IT"/>
        </w:rPr>
        <w:t>Codice amico</w:t>
      </w:r>
      <w:r w:rsidRPr="300CA979">
        <w:rPr>
          <w:rFonts w:asciiTheme="minorHAnsi" w:hAnsiTheme="minorHAnsi" w:cstheme="minorBidi"/>
          <w:lang w:val="it-IT"/>
        </w:rPr>
        <w:t xml:space="preserve"> entro il periodo di validità dell’iniziativa </w:t>
      </w:r>
      <w:r w:rsidR="003F7BD7" w:rsidRPr="300CA979">
        <w:rPr>
          <w:rFonts w:asciiTheme="minorHAnsi" w:hAnsiTheme="minorHAnsi" w:cstheme="minorBidi"/>
          <w:lang w:val="it-IT"/>
        </w:rPr>
        <w:t>di cui all’</w:t>
      </w:r>
      <w:r w:rsidRPr="300CA979">
        <w:rPr>
          <w:rFonts w:asciiTheme="minorHAnsi" w:hAnsiTheme="minorHAnsi" w:cstheme="minorBidi"/>
          <w:lang w:val="it-IT"/>
        </w:rPr>
        <w:t xml:space="preserve">art. </w:t>
      </w:r>
      <w:r w:rsidR="1BD4F945" w:rsidRPr="300CA979">
        <w:rPr>
          <w:rFonts w:asciiTheme="minorHAnsi" w:hAnsiTheme="minorHAnsi" w:cstheme="minorBidi"/>
          <w:lang w:val="it-IT"/>
        </w:rPr>
        <w:t>4</w:t>
      </w:r>
      <w:r w:rsidRPr="300CA979">
        <w:rPr>
          <w:rFonts w:asciiTheme="minorHAnsi" w:hAnsiTheme="minorHAnsi" w:cstheme="minorBidi"/>
          <w:lang w:val="it-IT"/>
        </w:rPr>
        <w:t>, non verrà applicato alcun vantaggio</w:t>
      </w:r>
      <w:r w:rsidR="00155D6D" w:rsidRPr="300CA979">
        <w:rPr>
          <w:rFonts w:asciiTheme="minorHAnsi" w:hAnsiTheme="minorHAnsi" w:cstheme="minorBidi"/>
          <w:lang w:val="it-IT"/>
        </w:rPr>
        <w:t xml:space="preserve"> </w:t>
      </w:r>
      <w:proofErr w:type="spellStart"/>
      <w:r w:rsidR="00155D6D" w:rsidRPr="300CA979">
        <w:rPr>
          <w:rFonts w:asciiTheme="minorHAnsi" w:hAnsiTheme="minorHAnsi" w:cstheme="minorBidi"/>
          <w:lang w:val="it-IT"/>
        </w:rPr>
        <w:t>nè</w:t>
      </w:r>
      <w:proofErr w:type="spellEnd"/>
      <w:r w:rsidR="00155D6D" w:rsidRPr="300CA979">
        <w:rPr>
          <w:rFonts w:asciiTheme="minorHAnsi" w:hAnsiTheme="minorHAnsi" w:cstheme="minorBidi"/>
          <w:lang w:val="it-IT"/>
        </w:rPr>
        <w:t xml:space="preserve"> all’</w:t>
      </w:r>
      <w:r w:rsidR="00155D6D" w:rsidRPr="300CA979">
        <w:rPr>
          <w:rFonts w:asciiTheme="minorHAnsi" w:hAnsiTheme="minorHAnsi" w:cstheme="minorBidi"/>
          <w:i/>
          <w:iCs/>
          <w:lang w:val="it-IT"/>
        </w:rPr>
        <w:t>Invitante</w:t>
      </w:r>
      <w:r w:rsidR="00155D6D" w:rsidRPr="300CA979">
        <w:rPr>
          <w:rFonts w:asciiTheme="minorHAnsi" w:hAnsiTheme="minorHAnsi" w:cstheme="minorBidi"/>
          <w:lang w:val="it-IT"/>
        </w:rPr>
        <w:t xml:space="preserve"> </w:t>
      </w:r>
      <w:proofErr w:type="spellStart"/>
      <w:r w:rsidR="00155D6D" w:rsidRPr="300CA979">
        <w:rPr>
          <w:rFonts w:asciiTheme="minorHAnsi" w:hAnsiTheme="minorHAnsi" w:cstheme="minorBidi"/>
          <w:lang w:val="it-IT"/>
        </w:rPr>
        <w:t>nè</w:t>
      </w:r>
      <w:proofErr w:type="spellEnd"/>
      <w:r w:rsidR="00155D6D" w:rsidRPr="300CA979">
        <w:rPr>
          <w:rFonts w:asciiTheme="minorHAnsi" w:hAnsiTheme="minorHAnsi" w:cstheme="minorBidi"/>
          <w:lang w:val="it-IT"/>
        </w:rPr>
        <w:t xml:space="preserve"> all’</w:t>
      </w:r>
      <w:r w:rsidR="00155D6D" w:rsidRPr="300CA979">
        <w:rPr>
          <w:rFonts w:asciiTheme="minorHAnsi" w:hAnsiTheme="minorHAnsi" w:cstheme="minorBidi"/>
          <w:i/>
          <w:iCs/>
          <w:lang w:val="it-IT"/>
        </w:rPr>
        <w:t>Invitato</w:t>
      </w:r>
      <w:r w:rsidRPr="300CA979">
        <w:rPr>
          <w:rFonts w:asciiTheme="minorHAnsi" w:hAnsiTheme="minorHAnsi" w:cstheme="minorBidi"/>
          <w:lang w:val="it-IT"/>
        </w:rPr>
        <w:t>.</w:t>
      </w:r>
    </w:p>
    <w:p w14:paraId="0078F79E" w14:textId="77777777" w:rsidR="00086FD6" w:rsidRPr="00C01103" w:rsidRDefault="00086FD6" w:rsidP="008D182B">
      <w:pPr>
        <w:jc w:val="both"/>
        <w:rPr>
          <w:rFonts w:asciiTheme="minorHAnsi" w:hAnsiTheme="minorHAnsi" w:cstheme="minorHAnsi"/>
          <w:bCs/>
          <w:lang w:val="it-IT"/>
        </w:rPr>
      </w:pPr>
    </w:p>
    <w:p w14:paraId="637B6610" w14:textId="77777777" w:rsidR="004D05CD" w:rsidRPr="00C01103" w:rsidRDefault="004D05CD" w:rsidP="008D182B">
      <w:pPr>
        <w:jc w:val="both"/>
        <w:rPr>
          <w:rFonts w:asciiTheme="minorHAnsi" w:hAnsiTheme="minorHAnsi" w:cstheme="minorHAnsi"/>
          <w:bCs/>
          <w:lang w:val="it-IT"/>
        </w:rPr>
      </w:pPr>
    </w:p>
    <w:p w14:paraId="09E22B23" w14:textId="19341B59" w:rsidR="006A3341" w:rsidRDefault="78DFD117" w:rsidP="00B01520">
      <w:pPr>
        <w:spacing w:line="259" w:lineRule="auto"/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 xml:space="preserve">Con riguardo </w:t>
      </w:r>
      <w:r w:rsidR="009A7D43" w:rsidRPr="300CA979">
        <w:rPr>
          <w:rFonts w:asciiTheme="minorHAnsi" w:hAnsiTheme="minorHAnsi" w:cstheme="minorBidi"/>
          <w:lang w:val="it-IT"/>
        </w:rPr>
        <w:t>all’</w:t>
      </w:r>
      <w:r w:rsidR="006A3341" w:rsidRPr="00B01520">
        <w:rPr>
          <w:rFonts w:asciiTheme="minorHAnsi" w:hAnsiTheme="minorHAnsi" w:cstheme="minorBidi"/>
          <w:i/>
          <w:iCs/>
          <w:lang w:val="it-IT"/>
        </w:rPr>
        <w:t>Invitante</w:t>
      </w:r>
      <w:r w:rsidR="1EC67011" w:rsidRPr="300CA979">
        <w:rPr>
          <w:rFonts w:asciiTheme="minorHAnsi" w:hAnsiTheme="minorHAnsi" w:cstheme="minorBidi"/>
          <w:i/>
          <w:iCs/>
          <w:lang w:val="it-IT"/>
        </w:rPr>
        <w:t xml:space="preserve">, </w:t>
      </w:r>
      <w:r w:rsidR="1EC67011" w:rsidRPr="300CA979">
        <w:rPr>
          <w:rFonts w:asciiTheme="minorHAnsi" w:hAnsiTheme="minorHAnsi" w:cstheme="minorBidi"/>
          <w:lang w:val="it-IT"/>
        </w:rPr>
        <w:t>viene specificato</w:t>
      </w:r>
      <w:r w:rsidR="006A3341" w:rsidRPr="300CA979">
        <w:rPr>
          <w:rFonts w:asciiTheme="minorHAnsi" w:hAnsiTheme="minorHAnsi" w:cstheme="minorBidi"/>
          <w:lang w:val="it-IT"/>
        </w:rPr>
        <w:t xml:space="preserve"> che:</w:t>
      </w:r>
    </w:p>
    <w:p w14:paraId="067F814F" w14:textId="3589612B" w:rsidR="00FB5DD1" w:rsidRPr="00B4724F" w:rsidRDefault="529071FC" w:rsidP="00B01520">
      <w:pPr>
        <w:pStyle w:val="Paragrafoelenco"/>
        <w:numPr>
          <w:ilvl w:val="0"/>
          <w:numId w:val="29"/>
        </w:numPr>
        <w:spacing w:line="259" w:lineRule="auto"/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>n</w:t>
      </w:r>
      <w:r w:rsidR="00AA4AC1" w:rsidRPr="300CA979">
        <w:rPr>
          <w:rFonts w:asciiTheme="minorHAnsi" w:hAnsiTheme="minorHAnsi" w:cstheme="minorBidi"/>
          <w:lang w:val="it-IT"/>
        </w:rPr>
        <w:t xml:space="preserve">el caso in cui </w:t>
      </w:r>
      <w:r w:rsidR="5DEFDFBD" w:rsidRPr="300CA979">
        <w:rPr>
          <w:rFonts w:asciiTheme="minorHAnsi" w:hAnsiTheme="minorHAnsi" w:cstheme="minorBidi"/>
          <w:lang w:val="it-IT"/>
        </w:rPr>
        <w:t>lo stesso</w:t>
      </w:r>
      <w:r w:rsidR="00732FA4" w:rsidRPr="300CA979">
        <w:rPr>
          <w:rFonts w:asciiTheme="minorHAnsi" w:hAnsiTheme="minorHAnsi" w:cstheme="minorBidi"/>
          <w:lang w:val="it-IT"/>
        </w:rPr>
        <w:t xml:space="preserve"> abbia </w:t>
      </w:r>
      <w:r w:rsidR="00FB5DD1" w:rsidRPr="300CA979">
        <w:rPr>
          <w:rFonts w:asciiTheme="minorHAnsi" w:hAnsiTheme="minorHAnsi" w:cstheme="minorBidi"/>
          <w:lang w:val="it-IT"/>
        </w:rPr>
        <w:t>attiva</w:t>
      </w:r>
      <w:r w:rsidR="00506C09" w:rsidRPr="300CA979">
        <w:rPr>
          <w:rFonts w:asciiTheme="minorHAnsi" w:hAnsiTheme="minorHAnsi" w:cstheme="minorBidi"/>
          <w:lang w:val="it-IT"/>
        </w:rPr>
        <w:t xml:space="preserve"> un’offerta Pay per use </w:t>
      </w:r>
      <w:r w:rsidR="679CF5B8" w:rsidRPr="300CA979">
        <w:rPr>
          <w:rFonts w:asciiTheme="minorHAnsi" w:hAnsiTheme="minorHAnsi" w:cstheme="minorBidi"/>
          <w:lang w:val="it-IT"/>
        </w:rPr>
        <w:t>e non anche</w:t>
      </w:r>
      <w:r w:rsidR="00506C09" w:rsidRPr="300CA979">
        <w:rPr>
          <w:rFonts w:asciiTheme="minorHAnsi" w:hAnsiTheme="minorHAnsi" w:cstheme="minorBidi"/>
          <w:lang w:val="it-IT"/>
        </w:rPr>
        <w:t xml:space="preserve"> un’offerta</w:t>
      </w:r>
      <w:r w:rsidR="06E47E3D" w:rsidRPr="300CA979">
        <w:rPr>
          <w:rFonts w:asciiTheme="minorHAnsi" w:hAnsiTheme="minorHAnsi" w:cstheme="minorBidi"/>
          <w:lang w:val="it-IT"/>
        </w:rPr>
        <w:t xml:space="preserve"> di </w:t>
      </w:r>
      <w:r w:rsidR="604FCFF7" w:rsidRPr="300CA979">
        <w:rPr>
          <w:rFonts w:asciiTheme="minorHAnsi" w:hAnsiTheme="minorHAnsi" w:cstheme="minorBidi"/>
          <w:lang w:val="it-IT"/>
        </w:rPr>
        <w:t>a</w:t>
      </w:r>
      <w:r w:rsidR="00506C09" w:rsidRPr="300CA979">
        <w:rPr>
          <w:rFonts w:asciiTheme="minorHAnsi" w:hAnsiTheme="minorHAnsi" w:cstheme="minorBidi"/>
          <w:lang w:val="it-IT"/>
        </w:rPr>
        <w:t>bbonamento</w:t>
      </w:r>
      <w:r w:rsidR="4C5F358F" w:rsidRPr="300CA979">
        <w:rPr>
          <w:rFonts w:asciiTheme="minorHAnsi" w:hAnsiTheme="minorHAnsi" w:cstheme="minorBidi"/>
          <w:lang w:val="it-IT"/>
        </w:rPr>
        <w:t xml:space="preserve"> al Telepedaggio MooneyGo</w:t>
      </w:r>
      <w:r w:rsidR="00506C09" w:rsidRPr="300CA979">
        <w:rPr>
          <w:rFonts w:asciiTheme="minorHAnsi" w:hAnsiTheme="minorHAnsi" w:cstheme="minorBidi"/>
          <w:lang w:val="it-IT"/>
        </w:rPr>
        <w:t xml:space="preserve">, potrà inviare il proprio </w:t>
      </w:r>
      <w:r w:rsidR="00506C09" w:rsidRPr="300CA979">
        <w:rPr>
          <w:rFonts w:asciiTheme="minorHAnsi" w:hAnsiTheme="minorHAnsi" w:cstheme="minorBidi"/>
          <w:i/>
          <w:iCs/>
          <w:lang w:val="it-IT"/>
        </w:rPr>
        <w:t>Codice amico</w:t>
      </w:r>
      <w:r w:rsidR="00506C09" w:rsidRPr="300CA979">
        <w:rPr>
          <w:rFonts w:asciiTheme="minorHAnsi" w:hAnsiTheme="minorHAnsi" w:cstheme="minorBidi"/>
          <w:lang w:val="it-IT"/>
        </w:rPr>
        <w:t xml:space="preserve"> </w:t>
      </w:r>
      <w:r w:rsidR="00AA4AC1" w:rsidRPr="300CA979">
        <w:rPr>
          <w:rFonts w:asciiTheme="minorHAnsi" w:hAnsiTheme="minorHAnsi" w:cstheme="minorBidi"/>
          <w:lang w:val="it-IT"/>
        </w:rPr>
        <w:t>a</w:t>
      </w:r>
      <w:r w:rsidR="00506C09" w:rsidRPr="300CA979">
        <w:rPr>
          <w:rFonts w:asciiTheme="minorHAnsi" w:hAnsiTheme="minorHAnsi" w:cstheme="minorBidi"/>
          <w:lang w:val="it-IT"/>
        </w:rPr>
        <w:t>ll’</w:t>
      </w:r>
      <w:r w:rsidR="00506C09" w:rsidRPr="00B01520">
        <w:rPr>
          <w:rFonts w:asciiTheme="minorHAnsi" w:hAnsiTheme="minorHAnsi" w:cstheme="minorBidi"/>
          <w:i/>
          <w:iCs/>
          <w:lang w:val="it-IT"/>
        </w:rPr>
        <w:t>Invitato</w:t>
      </w:r>
      <w:r w:rsidR="00732FA4" w:rsidRPr="300CA979">
        <w:rPr>
          <w:rFonts w:asciiTheme="minorHAnsi" w:hAnsiTheme="minorHAnsi" w:cstheme="minorBidi"/>
          <w:lang w:val="it-IT"/>
        </w:rPr>
        <w:t>, ma il</w:t>
      </w:r>
      <w:r w:rsidR="00AA4AC1" w:rsidRPr="300CA979">
        <w:rPr>
          <w:rFonts w:asciiTheme="minorHAnsi" w:hAnsiTheme="minorHAnsi" w:cstheme="minorBidi"/>
          <w:lang w:val="it-IT"/>
        </w:rPr>
        <w:t xml:space="preserve"> </w:t>
      </w:r>
      <w:r w:rsidR="00AA4AC1" w:rsidRPr="300CA979">
        <w:rPr>
          <w:rFonts w:asciiTheme="minorHAnsi" w:hAnsiTheme="minorHAnsi" w:cstheme="minorBidi"/>
          <w:i/>
          <w:iCs/>
          <w:lang w:val="it-IT"/>
        </w:rPr>
        <w:t>Bonus</w:t>
      </w:r>
      <w:r w:rsidR="00AA4AC1" w:rsidRPr="300CA979">
        <w:rPr>
          <w:rFonts w:asciiTheme="minorHAnsi" w:hAnsiTheme="minorHAnsi" w:cstheme="minorBidi"/>
          <w:lang w:val="it-IT"/>
        </w:rPr>
        <w:t xml:space="preserve"> verrà riconosciuto esclu</w:t>
      </w:r>
      <w:r w:rsidR="00732FA4" w:rsidRPr="300CA979">
        <w:rPr>
          <w:rFonts w:asciiTheme="minorHAnsi" w:hAnsiTheme="minorHAnsi" w:cstheme="minorBidi"/>
          <w:lang w:val="it-IT"/>
        </w:rPr>
        <w:t>sivamente all’</w:t>
      </w:r>
      <w:r w:rsidR="00732FA4" w:rsidRPr="300CA979">
        <w:rPr>
          <w:rFonts w:asciiTheme="minorHAnsi" w:hAnsiTheme="minorHAnsi" w:cstheme="minorBidi"/>
          <w:i/>
          <w:iCs/>
          <w:lang w:val="it-IT"/>
        </w:rPr>
        <w:t>Invitato</w:t>
      </w:r>
      <w:r w:rsidR="64D1F1FC" w:rsidRPr="300CA979">
        <w:rPr>
          <w:rFonts w:asciiTheme="minorHAnsi" w:hAnsiTheme="minorHAnsi" w:cstheme="minorBidi"/>
          <w:i/>
          <w:iCs/>
          <w:lang w:val="it-IT"/>
        </w:rPr>
        <w:t xml:space="preserve"> </w:t>
      </w:r>
      <w:r w:rsidR="64D1F1FC" w:rsidRPr="300CA979">
        <w:rPr>
          <w:rFonts w:asciiTheme="minorHAnsi" w:hAnsiTheme="minorHAnsi" w:cstheme="minorBidi"/>
          <w:lang w:val="it-IT"/>
        </w:rPr>
        <w:t>che soddisfi i requisiti richiesti;</w:t>
      </w:r>
    </w:p>
    <w:p w14:paraId="139F8A8F" w14:textId="0CDB0B55" w:rsidR="00B01520" w:rsidRDefault="29A6F7CD" w:rsidP="00B01520">
      <w:pPr>
        <w:pStyle w:val="Paragrafoelenco"/>
        <w:numPr>
          <w:ilvl w:val="0"/>
          <w:numId w:val="29"/>
        </w:numPr>
        <w:spacing w:line="259" w:lineRule="auto"/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 xml:space="preserve">il </w:t>
      </w:r>
      <w:r w:rsidR="77418F42" w:rsidRPr="300CA979">
        <w:rPr>
          <w:rFonts w:asciiTheme="minorHAnsi" w:hAnsiTheme="minorHAnsi" w:cstheme="minorBidi"/>
          <w:lang w:val="it-IT"/>
        </w:rPr>
        <w:t xml:space="preserve">numero </w:t>
      </w:r>
      <w:r w:rsidRPr="300CA979">
        <w:rPr>
          <w:rFonts w:asciiTheme="minorHAnsi" w:hAnsiTheme="minorHAnsi" w:cstheme="minorBidi"/>
          <w:lang w:val="it-IT"/>
        </w:rPr>
        <w:t xml:space="preserve">massimo di </w:t>
      </w:r>
      <w:r w:rsidRPr="00B01520">
        <w:rPr>
          <w:rFonts w:asciiTheme="minorHAnsi" w:hAnsiTheme="minorHAnsi" w:cstheme="minorBidi"/>
          <w:i/>
          <w:iCs/>
          <w:lang w:val="it-IT"/>
        </w:rPr>
        <w:t>Bonus</w:t>
      </w:r>
      <w:r w:rsidRPr="300CA979">
        <w:rPr>
          <w:rFonts w:asciiTheme="minorHAnsi" w:hAnsiTheme="minorHAnsi" w:cstheme="minorBidi"/>
          <w:lang w:val="it-IT"/>
        </w:rPr>
        <w:t xml:space="preserve"> riscattabili è 999</w:t>
      </w:r>
      <w:r w:rsidR="06D03149" w:rsidRPr="300CA979">
        <w:rPr>
          <w:rFonts w:asciiTheme="minorHAnsi" w:hAnsiTheme="minorHAnsi" w:cstheme="minorBidi"/>
          <w:lang w:val="it-IT"/>
        </w:rPr>
        <w:t>;</w:t>
      </w:r>
    </w:p>
    <w:p w14:paraId="433F0B6C" w14:textId="03D482CC" w:rsidR="000A24E1" w:rsidRDefault="791DF9C2" w:rsidP="300CA979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>i</w:t>
      </w:r>
      <w:r w:rsidR="00025711" w:rsidRPr="300CA979">
        <w:rPr>
          <w:rFonts w:asciiTheme="minorHAnsi" w:hAnsiTheme="minorHAnsi" w:cstheme="minorBidi"/>
          <w:lang w:val="it-IT"/>
        </w:rPr>
        <w:t xml:space="preserve">l </w:t>
      </w:r>
      <w:r w:rsidR="00805A69" w:rsidRPr="300CA979">
        <w:rPr>
          <w:rFonts w:asciiTheme="minorHAnsi" w:hAnsiTheme="minorHAnsi" w:cstheme="minorBidi"/>
          <w:i/>
          <w:iCs/>
          <w:lang w:val="it-IT"/>
        </w:rPr>
        <w:t>Bonus</w:t>
      </w:r>
      <w:r w:rsidR="00025711" w:rsidRPr="300CA979">
        <w:rPr>
          <w:rFonts w:asciiTheme="minorHAnsi" w:hAnsiTheme="minorHAnsi" w:cstheme="minorBidi"/>
          <w:lang w:val="it-IT"/>
        </w:rPr>
        <w:t xml:space="preserve"> è applicabile a un </w:t>
      </w:r>
      <w:r w:rsidR="000B2709" w:rsidRPr="300CA979">
        <w:rPr>
          <w:rFonts w:asciiTheme="minorHAnsi" w:hAnsiTheme="minorHAnsi" w:cstheme="minorBidi"/>
          <w:lang w:val="it-IT"/>
        </w:rPr>
        <w:t>solo dispositivo di telepedaggio attivo con l’</w:t>
      </w:r>
      <w:r w:rsidR="00727ABF" w:rsidRPr="300CA979">
        <w:rPr>
          <w:rFonts w:asciiTheme="minorHAnsi" w:hAnsiTheme="minorHAnsi" w:cstheme="minorBidi"/>
          <w:lang w:val="it-IT"/>
        </w:rPr>
        <w:t xml:space="preserve">offerta </w:t>
      </w:r>
      <w:r w:rsidR="44B2439D" w:rsidRPr="300CA979">
        <w:rPr>
          <w:rFonts w:asciiTheme="minorHAnsi" w:hAnsiTheme="minorHAnsi" w:cstheme="minorBidi"/>
          <w:lang w:val="it-IT"/>
        </w:rPr>
        <w:t xml:space="preserve">in </w:t>
      </w:r>
      <w:r w:rsidR="1333261F" w:rsidRPr="300CA979">
        <w:rPr>
          <w:rFonts w:asciiTheme="minorHAnsi" w:hAnsiTheme="minorHAnsi" w:cstheme="minorBidi"/>
          <w:lang w:val="it-IT"/>
        </w:rPr>
        <w:t>a</w:t>
      </w:r>
      <w:r w:rsidR="00727ABF" w:rsidRPr="300CA979">
        <w:rPr>
          <w:rFonts w:asciiTheme="minorHAnsi" w:hAnsiTheme="minorHAnsi" w:cstheme="minorBidi"/>
          <w:lang w:val="it-IT"/>
        </w:rPr>
        <w:t>bbonamento, anche in caso di più dispositivi attiv</w:t>
      </w:r>
      <w:r w:rsidR="00256FFF" w:rsidRPr="300CA979">
        <w:rPr>
          <w:rFonts w:asciiTheme="minorHAnsi" w:hAnsiTheme="minorHAnsi" w:cstheme="minorBidi"/>
          <w:lang w:val="it-IT"/>
        </w:rPr>
        <w:t>ati</w:t>
      </w:r>
      <w:r w:rsidR="007404E8" w:rsidRPr="300CA979">
        <w:rPr>
          <w:rFonts w:asciiTheme="minorHAnsi" w:hAnsiTheme="minorHAnsi" w:cstheme="minorBidi"/>
          <w:lang w:val="it-IT"/>
        </w:rPr>
        <w:t xml:space="preserve"> (fino a 3)</w:t>
      </w:r>
      <w:r w:rsidR="00256FFF" w:rsidRPr="300CA979">
        <w:rPr>
          <w:rFonts w:asciiTheme="minorHAnsi" w:hAnsiTheme="minorHAnsi" w:cstheme="minorBidi"/>
          <w:lang w:val="it-IT"/>
        </w:rPr>
        <w:t xml:space="preserve"> </w:t>
      </w:r>
      <w:r w:rsidR="0033510E" w:rsidRPr="300CA979">
        <w:rPr>
          <w:rFonts w:asciiTheme="minorHAnsi" w:hAnsiTheme="minorHAnsi" w:cstheme="minorBidi"/>
          <w:lang w:val="it-IT"/>
        </w:rPr>
        <w:t xml:space="preserve">con il proprio codice </w:t>
      </w:r>
      <w:r w:rsidR="00E1165E" w:rsidRPr="300CA979">
        <w:rPr>
          <w:rFonts w:asciiTheme="minorHAnsi" w:hAnsiTheme="minorHAnsi" w:cstheme="minorBidi"/>
          <w:lang w:val="it-IT"/>
        </w:rPr>
        <w:t xml:space="preserve">fiscale. In questo ultimo caso, il </w:t>
      </w:r>
      <w:r w:rsidR="00E1165E" w:rsidRPr="300CA979">
        <w:rPr>
          <w:rFonts w:asciiTheme="minorHAnsi" w:hAnsiTheme="minorHAnsi" w:cstheme="minorBidi"/>
          <w:i/>
          <w:iCs/>
          <w:lang w:val="it-IT"/>
        </w:rPr>
        <w:t xml:space="preserve">Bonus </w:t>
      </w:r>
      <w:r w:rsidR="00E1165E" w:rsidRPr="300CA979">
        <w:rPr>
          <w:rFonts w:asciiTheme="minorHAnsi" w:hAnsiTheme="minorHAnsi" w:cstheme="minorBidi"/>
          <w:lang w:val="it-IT"/>
        </w:rPr>
        <w:t xml:space="preserve">verrà </w:t>
      </w:r>
      <w:r w:rsidR="00E1165E" w:rsidRPr="300CA979">
        <w:rPr>
          <w:rFonts w:asciiTheme="minorHAnsi" w:hAnsiTheme="minorHAnsi" w:cstheme="minorBidi"/>
          <w:lang w:val="it-IT"/>
        </w:rPr>
        <w:lastRenderedPageBreak/>
        <w:t>ricon</w:t>
      </w:r>
      <w:r w:rsidR="00025711" w:rsidRPr="300CA979">
        <w:rPr>
          <w:rFonts w:asciiTheme="minorHAnsi" w:hAnsiTheme="minorHAnsi" w:cstheme="minorBidi"/>
          <w:lang w:val="it-IT"/>
        </w:rPr>
        <w:t>osciuto sul primo dispositivo attivato con offerta Abbonamento</w:t>
      </w:r>
      <w:r w:rsidR="00A20259">
        <w:rPr>
          <w:rFonts w:asciiTheme="minorHAnsi" w:hAnsiTheme="minorHAnsi" w:cstheme="minorBidi"/>
          <w:lang w:val="it-IT"/>
        </w:rPr>
        <w:t xml:space="preserve"> </w:t>
      </w:r>
      <w:r w:rsidR="57455A68" w:rsidRPr="300CA979">
        <w:rPr>
          <w:rFonts w:asciiTheme="minorHAnsi" w:hAnsiTheme="minorHAnsi" w:cstheme="minorBidi"/>
          <w:lang w:val="it-IT"/>
        </w:rPr>
        <w:t>i</w:t>
      </w:r>
      <w:r w:rsidR="00805A69" w:rsidRPr="300CA979">
        <w:rPr>
          <w:rFonts w:asciiTheme="minorHAnsi" w:hAnsiTheme="minorHAnsi" w:cstheme="minorBidi"/>
          <w:lang w:val="it-IT"/>
        </w:rPr>
        <w:t xml:space="preserve">l </w:t>
      </w:r>
      <w:r w:rsidR="00805A69" w:rsidRPr="300CA979">
        <w:rPr>
          <w:rFonts w:asciiTheme="minorHAnsi" w:hAnsiTheme="minorHAnsi" w:cstheme="minorBidi"/>
          <w:i/>
          <w:iCs/>
          <w:lang w:val="it-IT"/>
        </w:rPr>
        <w:t>Bonus</w:t>
      </w:r>
      <w:r w:rsidR="00805A69" w:rsidRPr="300CA979">
        <w:rPr>
          <w:rFonts w:asciiTheme="minorHAnsi" w:hAnsiTheme="minorHAnsi" w:cstheme="minorBidi"/>
          <w:lang w:val="it-IT"/>
        </w:rPr>
        <w:t xml:space="preserve"> verrà applicato a partire </w:t>
      </w:r>
      <w:r w:rsidR="73BB484F" w:rsidRPr="300CA979">
        <w:rPr>
          <w:rFonts w:asciiTheme="minorHAnsi" w:hAnsiTheme="minorHAnsi" w:cstheme="minorBidi"/>
          <w:lang w:val="it-IT"/>
        </w:rPr>
        <w:t xml:space="preserve">dal primo </w:t>
      </w:r>
      <w:r w:rsidR="008A70C2" w:rsidRPr="300CA979">
        <w:rPr>
          <w:rFonts w:asciiTheme="minorHAnsi" w:hAnsiTheme="minorHAnsi" w:cstheme="minorBidi"/>
          <w:lang w:val="it-IT"/>
        </w:rPr>
        <w:t xml:space="preserve">addebito del </w:t>
      </w:r>
      <w:r w:rsidR="73BB484F" w:rsidRPr="300CA979">
        <w:rPr>
          <w:rFonts w:asciiTheme="minorHAnsi" w:hAnsiTheme="minorHAnsi" w:cstheme="minorBidi"/>
          <w:lang w:val="it-IT"/>
        </w:rPr>
        <w:t xml:space="preserve">canone </w:t>
      </w:r>
      <w:r w:rsidR="008A70C2" w:rsidRPr="300CA979">
        <w:rPr>
          <w:rFonts w:asciiTheme="minorHAnsi" w:hAnsiTheme="minorHAnsi" w:cstheme="minorBidi"/>
          <w:lang w:val="it-IT"/>
        </w:rPr>
        <w:t xml:space="preserve">successivo </w:t>
      </w:r>
      <w:r w:rsidR="7343DBED" w:rsidRPr="300CA979">
        <w:rPr>
          <w:rFonts w:asciiTheme="minorHAnsi" w:hAnsiTheme="minorHAnsi" w:cstheme="minorBidi"/>
          <w:lang w:val="it-IT"/>
        </w:rPr>
        <w:t>a</w:t>
      </w:r>
      <w:r w:rsidR="00E1165E" w:rsidRPr="300CA979">
        <w:rPr>
          <w:rFonts w:asciiTheme="minorHAnsi" w:hAnsiTheme="minorHAnsi" w:cstheme="minorBidi"/>
          <w:lang w:val="it-IT"/>
        </w:rPr>
        <w:t>lla</w:t>
      </w:r>
      <w:r w:rsidR="008A70C2" w:rsidRPr="300CA979">
        <w:rPr>
          <w:rFonts w:asciiTheme="minorHAnsi" w:hAnsiTheme="minorHAnsi" w:cstheme="minorBidi"/>
          <w:lang w:val="it-IT"/>
        </w:rPr>
        <w:t xml:space="preserve"> data di</w:t>
      </w:r>
      <w:r w:rsidR="00E1165E" w:rsidRPr="300CA979">
        <w:rPr>
          <w:rFonts w:asciiTheme="minorHAnsi" w:hAnsiTheme="minorHAnsi" w:cstheme="minorBidi"/>
          <w:lang w:val="it-IT"/>
        </w:rPr>
        <w:t xml:space="preserve"> riscossione</w:t>
      </w:r>
      <w:r w:rsidR="008A70C2" w:rsidRPr="300CA979">
        <w:rPr>
          <w:rFonts w:asciiTheme="minorHAnsi" w:hAnsiTheme="minorHAnsi" w:cstheme="minorBidi"/>
          <w:lang w:val="it-IT"/>
        </w:rPr>
        <w:t xml:space="preserve"> del</w:t>
      </w:r>
      <w:r w:rsidR="4988B3F2" w:rsidRPr="300CA979">
        <w:rPr>
          <w:rFonts w:asciiTheme="minorHAnsi" w:hAnsiTheme="minorHAnsi" w:cstheme="minorBidi"/>
          <w:lang w:val="it-IT"/>
        </w:rPr>
        <w:t>lo stesso</w:t>
      </w:r>
      <w:r w:rsidR="00E1165E" w:rsidRPr="300CA979">
        <w:rPr>
          <w:rFonts w:asciiTheme="minorHAnsi" w:hAnsiTheme="minorHAnsi" w:cstheme="minorBidi"/>
          <w:lang w:val="it-IT"/>
        </w:rPr>
        <w:t xml:space="preserve">. </w:t>
      </w:r>
      <w:r w:rsidR="00887322" w:rsidRPr="300CA979">
        <w:rPr>
          <w:rFonts w:asciiTheme="minorHAnsi" w:hAnsiTheme="minorHAnsi" w:cstheme="minorBidi"/>
          <w:lang w:val="it-IT"/>
        </w:rPr>
        <w:t xml:space="preserve">Nel caso in cui </w:t>
      </w:r>
      <w:r w:rsidR="00C76170" w:rsidRPr="300CA979">
        <w:rPr>
          <w:rFonts w:asciiTheme="minorHAnsi" w:hAnsiTheme="minorHAnsi" w:cstheme="minorBidi"/>
          <w:lang w:val="it-IT"/>
        </w:rPr>
        <w:t>l’</w:t>
      </w:r>
      <w:r w:rsidR="00C76170" w:rsidRPr="300CA979">
        <w:rPr>
          <w:rFonts w:asciiTheme="minorHAnsi" w:hAnsiTheme="minorHAnsi" w:cstheme="minorBidi"/>
          <w:i/>
          <w:iCs/>
          <w:lang w:val="it-IT"/>
        </w:rPr>
        <w:t>Invitante</w:t>
      </w:r>
      <w:r w:rsidR="00C76170" w:rsidRPr="300CA979">
        <w:rPr>
          <w:rFonts w:asciiTheme="minorHAnsi" w:hAnsiTheme="minorHAnsi" w:cstheme="minorBidi"/>
          <w:lang w:val="it-IT"/>
        </w:rPr>
        <w:t xml:space="preserve"> </w:t>
      </w:r>
      <w:r w:rsidR="00805A69" w:rsidRPr="300CA979">
        <w:rPr>
          <w:rFonts w:asciiTheme="minorHAnsi" w:hAnsiTheme="minorHAnsi" w:cstheme="minorBidi"/>
          <w:lang w:val="it-IT"/>
        </w:rPr>
        <w:t xml:space="preserve">stia già usufruendo di una promozione il cui beneficio consiste </w:t>
      </w:r>
      <w:r w:rsidR="004402A9">
        <w:rPr>
          <w:rFonts w:asciiTheme="minorHAnsi" w:hAnsiTheme="minorHAnsi" w:cstheme="minorBidi"/>
          <w:lang w:val="it-IT"/>
        </w:rPr>
        <w:t xml:space="preserve">nella gratuità </w:t>
      </w:r>
      <w:r w:rsidR="00805A69" w:rsidRPr="300CA979">
        <w:rPr>
          <w:rFonts w:asciiTheme="minorHAnsi" w:hAnsiTheme="minorHAnsi" w:cstheme="minorBidi"/>
          <w:lang w:val="it-IT"/>
        </w:rPr>
        <w:t xml:space="preserve">del canone </w:t>
      </w:r>
      <w:r w:rsidR="77602AAB" w:rsidRPr="300CA979">
        <w:rPr>
          <w:rFonts w:asciiTheme="minorHAnsi" w:hAnsiTheme="minorHAnsi" w:cstheme="minorBidi"/>
          <w:lang w:val="it-IT"/>
        </w:rPr>
        <w:t>relativo all’</w:t>
      </w:r>
      <w:r w:rsidR="00805A69" w:rsidRPr="300CA979">
        <w:rPr>
          <w:rFonts w:asciiTheme="minorHAnsi" w:hAnsiTheme="minorHAnsi" w:cstheme="minorBidi"/>
          <w:lang w:val="it-IT"/>
        </w:rPr>
        <w:t>offerta</w:t>
      </w:r>
      <w:r w:rsidR="14224658" w:rsidRPr="300CA979">
        <w:rPr>
          <w:rFonts w:asciiTheme="minorHAnsi" w:hAnsiTheme="minorHAnsi" w:cstheme="minorBidi"/>
          <w:lang w:val="it-IT"/>
        </w:rPr>
        <w:t xml:space="preserve"> di</w:t>
      </w:r>
      <w:r w:rsidR="00805A69" w:rsidRPr="300CA979">
        <w:rPr>
          <w:rFonts w:asciiTheme="minorHAnsi" w:hAnsiTheme="minorHAnsi" w:cstheme="minorBidi"/>
          <w:lang w:val="it-IT"/>
        </w:rPr>
        <w:t xml:space="preserve"> </w:t>
      </w:r>
      <w:r w:rsidR="5B3EDDE7" w:rsidRPr="300CA979">
        <w:rPr>
          <w:rFonts w:asciiTheme="minorHAnsi" w:hAnsiTheme="minorHAnsi" w:cstheme="minorBidi"/>
          <w:lang w:val="it-IT"/>
        </w:rPr>
        <w:t>a</w:t>
      </w:r>
      <w:r w:rsidR="00805A69" w:rsidRPr="300CA979">
        <w:rPr>
          <w:rFonts w:asciiTheme="minorHAnsi" w:hAnsiTheme="minorHAnsi" w:cstheme="minorBidi"/>
          <w:lang w:val="it-IT"/>
        </w:rPr>
        <w:t xml:space="preserve">bbonamento al Telepedaggio MooneyGo, il </w:t>
      </w:r>
      <w:r w:rsidR="00805A69" w:rsidRPr="300CA979">
        <w:rPr>
          <w:rFonts w:asciiTheme="minorHAnsi" w:hAnsiTheme="minorHAnsi" w:cstheme="minorBidi"/>
          <w:i/>
          <w:iCs/>
          <w:lang w:val="it-IT"/>
        </w:rPr>
        <w:t>Bonus</w:t>
      </w:r>
      <w:r w:rsidR="00805A69" w:rsidRPr="300CA979">
        <w:rPr>
          <w:rFonts w:asciiTheme="minorHAnsi" w:hAnsiTheme="minorHAnsi" w:cstheme="minorBidi"/>
          <w:lang w:val="it-IT"/>
        </w:rPr>
        <w:t xml:space="preserve"> verrà applicato dal </w:t>
      </w:r>
      <w:r w:rsidR="00F45F78" w:rsidRPr="300CA979">
        <w:rPr>
          <w:rFonts w:asciiTheme="minorHAnsi" w:hAnsiTheme="minorHAnsi" w:cstheme="minorBidi"/>
          <w:lang w:val="it-IT"/>
        </w:rPr>
        <w:t xml:space="preserve">mese successivo </w:t>
      </w:r>
      <w:r w:rsidR="00E1165E" w:rsidRPr="300CA979">
        <w:rPr>
          <w:rFonts w:asciiTheme="minorHAnsi" w:hAnsiTheme="minorHAnsi" w:cstheme="minorBidi"/>
          <w:lang w:val="it-IT"/>
        </w:rPr>
        <w:t>da</w:t>
      </w:r>
      <w:r w:rsidR="00F45F78" w:rsidRPr="300CA979">
        <w:rPr>
          <w:rFonts w:asciiTheme="minorHAnsi" w:hAnsiTheme="minorHAnsi" w:cstheme="minorBidi"/>
          <w:lang w:val="it-IT"/>
        </w:rPr>
        <w:t>l termine della promozione di cui</w:t>
      </w:r>
      <w:r w:rsidR="3FCACCA7" w:rsidRPr="300CA979">
        <w:rPr>
          <w:rFonts w:asciiTheme="minorHAnsi" w:hAnsiTheme="minorHAnsi" w:cstheme="minorBidi"/>
          <w:lang w:val="it-IT"/>
        </w:rPr>
        <w:t xml:space="preserve"> l’</w:t>
      </w:r>
      <w:r w:rsidR="3FCACCA7" w:rsidRPr="00B01520">
        <w:rPr>
          <w:rFonts w:asciiTheme="minorHAnsi" w:hAnsiTheme="minorHAnsi" w:cstheme="minorBidi"/>
          <w:i/>
          <w:iCs/>
          <w:lang w:val="it-IT"/>
        </w:rPr>
        <w:t>Invitante</w:t>
      </w:r>
      <w:r w:rsidR="00F45F78" w:rsidRPr="300CA979">
        <w:rPr>
          <w:rFonts w:asciiTheme="minorHAnsi" w:hAnsiTheme="minorHAnsi" w:cstheme="minorBidi"/>
          <w:lang w:val="it-IT"/>
        </w:rPr>
        <w:t xml:space="preserve"> sta beneficiando</w:t>
      </w:r>
      <w:r w:rsidR="7D720B3C" w:rsidRPr="300CA979">
        <w:rPr>
          <w:rFonts w:asciiTheme="minorHAnsi" w:hAnsiTheme="minorHAnsi" w:cstheme="minorBidi"/>
          <w:lang w:val="it-IT"/>
        </w:rPr>
        <w:t>;</w:t>
      </w:r>
      <w:r w:rsidR="004402A9">
        <w:rPr>
          <w:rFonts w:asciiTheme="minorHAnsi" w:hAnsiTheme="minorHAnsi" w:cstheme="minorBidi"/>
          <w:lang w:val="it-IT"/>
        </w:rPr>
        <w:t xml:space="preserve"> </w:t>
      </w:r>
    </w:p>
    <w:p w14:paraId="0F5FC97D" w14:textId="0AAA8835" w:rsidR="00D03E4D" w:rsidRPr="00B4724F" w:rsidRDefault="004402A9" w:rsidP="300CA979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Bidi"/>
          <w:lang w:val="it-IT"/>
        </w:rPr>
      </w:pPr>
      <w:r>
        <w:rPr>
          <w:rFonts w:asciiTheme="minorHAnsi" w:hAnsiTheme="minorHAnsi" w:cstheme="minorBidi"/>
          <w:lang w:val="it-IT"/>
        </w:rPr>
        <w:t>t</w:t>
      </w:r>
      <w:r w:rsidR="00D03E4D" w:rsidRPr="300CA979">
        <w:rPr>
          <w:rFonts w:asciiTheme="minorHAnsi" w:hAnsiTheme="minorHAnsi" w:cstheme="minorBidi"/>
          <w:lang w:val="it-IT"/>
        </w:rPr>
        <w:t>rascorsi i mesi di abbonamento gratuito</w:t>
      </w:r>
      <w:r>
        <w:rPr>
          <w:rFonts w:asciiTheme="minorHAnsi" w:hAnsiTheme="minorHAnsi" w:cstheme="minorBidi"/>
          <w:lang w:val="it-IT"/>
        </w:rPr>
        <w:t xml:space="preserve"> di cui l’</w:t>
      </w:r>
      <w:r>
        <w:rPr>
          <w:rFonts w:asciiTheme="minorHAnsi" w:hAnsiTheme="minorHAnsi" w:cstheme="minorBidi"/>
          <w:i/>
          <w:iCs/>
          <w:lang w:val="it-IT"/>
        </w:rPr>
        <w:t>Invitante</w:t>
      </w:r>
      <w:r>
        <w:rPr>
          <w:rFonts w:asciiTheme="minorHAnsi" w:hAnsiTheme="minorHAnsi" w:cstheme="minorBidi"/>
          <w:lang w:val="it-IT"/>
        </w:rPr>
        <w:t xml:space="preserve"> abbia beneficiato in forza della presente In</w:t>
      </w:r>
      <w:r w:rsidR="00D53602">
        <w:rPr>
          <w:rFonts w:asciiTheme="minorHAnsi" w:hAnsiTheme="minorHAnsi" w:cstheme="minorBidi"/>
          <w:lang w:val="it-IT"/>
        </w:rPr>
        <w:t>i</w:t>
      </w:r>
      <w:r>
        <w:rPr>
          <w:rFonts w:asciiTheme="minorHAnsi" w:hAnsiTheme="minorHAnsi" w:cstheme="minorBidi"/>
          <w:lang w:val="it-IT"/>
        </w:rPr>
        <w:t>ziativa</w:t>
      </w:r>
      <w:r w:rsidR="00D03E4D" w:rsidRPr="300CA979">
        <w:rPr>
          <w:rFonts w:asciiTheme="minorHAnsi" w:hAnsiTheme="minorHAnsi" w:cstheme="minorBidi"/>
          <w:lang w:val="it-IT"/>
        </w:rPr>
        <w:t>, si applicherà il canone mensile previsto per l</w:t>
      </w:r>
      <w:r w:rsidR="00FE75FD">
        <w:rPr>
          <w:rFonts w:asciiTheme="minorHAnsi" w:hAnsiTheme="minorHAnsi" w:cstheme="minorBidi"/>
          <w:lang w:val="it-IT"/>
        </w:rPr>
        <w:t>’offerta in abbonamento</w:t>
      </w:r>
      <w:r w:rsidR="00D03E4D" w:rsidRPr="300CA979">
        <w:rPr>
          <w:rFonts w:asciiTheme="minorHAnsi" w:hAnsiTheme="minorHAnsi" w:cstheme="minorBidi"/>
          <w:lang w:val="it-IT"/>
        </w:rPr>
        <w:t>, che attualmente è pari a € 1,50</w:t>
      </w:r>
      <w:r w:rsidR="03009432" w:rsidRPr="300CA979">
        <w:rPr>
          <w:rFonts w:asciiTheme="minorHAnsi" w:hAnsiTheme="minorHAnsi" w:cstheme="minorBidi"/>
          <w:lang w:val="it-IT"/>
        </w:rPr>
        <w:t>;</w:t>
      </w:r>
    </w:p>
    <w:p w14:paraId="68C1863E" w14:textId="06B64F2A" w:rsidR="00D03E4D" w:rsidRPr="00B4724F" w:rsidRDefault="00FE75FD" w:rsidP="300CA979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Bidi"/>
          <w:lang w:val="it-IT"/>
        </w:rPr>
      </w:pPr>
      <w:r>
        <w:rPr>
          <w:rFonts w:asciiTheme="minorHAnsi" w:hAnsiTheme="minorHAnsi" w:cstheme="minorBidi"/>
          <w:lang w:val="it-IT"/>
        </w:rPr>
        <w:t>n</w:t>
      </w:r>
      <w:r w:rsidR="00D03E4D" w:rsidRPr="300CA979">
        <w:rPr>
          <w:rFonts w:asciiTheme="minorHAnsi" w:hAnsiTheme="minorHAnsi" w:cstheme="minorBidi"/>
          <w:lang w:val="it-IT"/>
        </w:rPr>
        <w:t xml:space="preserve">el caso in cui </w:t>
      </w:r>
      <w:r w:rsidR="00BB2B66" w:rsidRPr="300CA979">
        <w:rPr>
          <w:rFonts w:asciiTheme="minorHAnsi" w:hAnsiTheme="minorHAnsi" w:cstheme="minorBidi"/>
          <w:lang w:val="it-IT"/>
        </w:rPr>
        <w:t>il contratto relativo al servizio di Telepedaggio MooneyGo del</w:t>
      </w:r>
      <w:r w:rsidR="00D03E4D" w:rsidRPr="300CA979">
        <w:rPr>
          <w:rFonts w:asciiTheme="minorHAnsi" w:hAnsiTheme="minorHAnsi" w:cstheme="minorBidi"/>
          <w:lang w:val="it-IT"/>
        </w:rPr>
        <w:t>l’</w:t>
      </w:r>
      <w:r w:rsidR="00D03E4D" w:rsidRPr="300CA979">
        <w:rPr>
          <w:rFonts w:asciiTheme="minorHAnsi" w:hAnsiTheme="minorHAnsi" w:cstheme="minorBidi"/>
          <w:i/>
          <w:iCs/>
          <w:lang w:val="it-IT"/>
        </w:rPr>
        <w:t>Invitante</w:t>
      </w:r>
      <w:r w:rsidR="00D03E4D" w:rsidRPr="300CA979">
        <w:rPr>
          <w:rFonts w:asciiTheme="minorHAnsi" w:hAnsiTheme="minorHAnsi" w:cstheme="minorBidi"/>
          <w:lang w:val="it-IT"/>
        </w:rPr>
        <w:t xml:space="preserve"> </w:t>
      </w:r>
      <w:r w:rsidR="00BB2B66" w:rsidRPr="300CA979">
        <w:rPr>
          <w:rFonts w:asciiTheme="minorHAnsi" w:hAnsiTheme="minorHAnsi" w:cstheme="minorBidi"/>
          <w:lang w:val="it-IT"/>
        </w:rPr>
        <w:t xml:space="preserve">cessi per qualsivoglia motivo, </w:t>
      </w:r>
      <w:r w:rsidR="00D03E4D" w:rsidRPr="300CA979">
        <w:rPr>
          <w:rFonts w:asciiTheme="minorHAnsi" w:hAnsiTheme="minorHAnsi" w:cstheme="minorBidi"/>
          <w:lang w:val="it-IT"/>
        </w:rPr>
        <w:t xml:space="preserve">il </w:t>
      </w:r>
      <w:r w:rsidR="00E1165E" w:rsidRPr="300CA979">
        <w:rPr>
          <w:rFonts w:asciiTheme="minorHAnsi" w:hAnsiTheme="minorHAnsi" w:cstheme="minorBidi"/>
          <w:i/>
          <w:iCs/>
          <w:lang w:val="it-IT"/>
        </w:rPr>
        <w:t>Bonus</w:t>
      </w:r>
      <w:r w:rsidR="00D03E4D" w:rsidRPr="300CA979">
        <w:rPr>
          <w:rFonts w:asciiTheme="minorHAnsi" w:hAnsiTheme="minorHAnsi" w:cstheme="minorBidi"/>
          <w:i/>
          <w:iCs/>
          <w:lang w:val="it-IT"/>
        </w:rPr>
        <w:t xml:space="preserve"> </w:t>
      </w:r>
      <w:r w:rsidR="00D03E4D" w:rsidRPr="300CA979">
        <w:rPr>
          <w:rFonts w:asciiTheme="minorHAnsi" w:hAnsiTheme="minorHAnsi" w:cstheme="minorBidi"/>
          <w:lang w:val="it-IT"/>
        </w:rPr>
        <w:t>dell’</w:t>
      </w:r>
      <w:r w:rsidR="00D03E4D" w:rsidRPr="300CA979">
        <w:rPr>
          <w:rFonts w:asciiTheme="minorHAnsi" w:hAnsiTheme="minorHAnsi" w:cstheme="minorBidi"/>
          <w:i/>
          <w:iCs/>
          <w:lang w:val="it-IT"/>
        </w:rPr>
        <w:t>Invitato</w:t>
      </w:r>
      <w:r w:rsidR="00D03E4D" w:rsidRPr="300CA979">
        <w:rPr>
          <w:rFonts w:asciiTheme="minorHAnsi" w:hAnsiTheme="minorHAnsi" w:cstheme="minorBidi"/>
          <w:lang w:val="it-IT"/>
        </w:rPr>
        <w:t xml:space="preserve"> rima</w:t>
      </w:r>
      <w:r w:rsidR="0609DE64" w:rsidRPr="300CA979">
        <w:rPr>
          <w:rFonts w:asciiTheme="minorHAnsi" w:hAnsiTheme="minorHAnsi" w:cstheme="minorBidi"/>
          <w:lang w:val="it-IT"/>
        </w:rPr>
        <w:t>ne</w:t>
      </w:r>
      <w:r w:rsidR="00D03E4D" w:rsidRPr="300CA979">
        <w:rPr>
          <w:rFonts w:asciiTheme="minorHAnsi" w:hAnsiTheme="minorHAnsi" w:cstheme="minorBidi"/>
          <w:lang w:val="it-IT"/>
        </w:rPr>
        <w:t xml:space="preserve"> attivo</w:t>
      </w:r>
      <w:r w:rsidR="00BB2B66" w:rsidRPr="300CA979">
        <w:rPr>
          <w:rFonts w:asciiTheme="minorHAnsi" w:hAnsiTheme="minorHAnsi" w:cstheme="minorBidi"/>
          <w:lang w:val="it-IT"/>
        </w:rPr>
        <w:t>.</w:t>
      </w:r>
    </w:p>
    <w:p w14:paraId="7D2CEB03" w14:textId="77777777" w:rsidR="00727ABF" w:rsidRPr="00B4724F" w:rsidRDefault="00727ABF" w:rsidP="00D03E4D">
      <w:pPr>
        <w:pStyle w:val="Paragrafoelenco"/>
        <w:jc w:val="both"/>
        <w:rPr>
          <w:rFonts w:asciiTheme="minorHAnsi" w:hAnsiTheme="minorHAnsi" w:cstheme="minorHAnsi"/>
          <w:bCs/>
          <w:lang w:val="it-IT"/>
        </w:rPr>
      </w:pPr>
    </w:p>
    <w:p w14:paraId="075C3793" w14:textId="77777777" w:rsidR="009A7D43" w:rsidRPr="00B4724F" w:rsidRDefault="009A7D43" w:rsidP="008D182B">
      <w:pPr>
        <w:jc w:val="both"/>
        <w:rPr>
          <w:rFonts w:asciiTheme="minorHAnsi" w:hAnsiTheme="minorHAnsi" w:cstheme="minorHAnsi"/>
          <w:bCs/>
          <w:lang w:val="it-IT"/>
        </w:rPr>
      </w:pPr>
    </w:p>
    <w:p w14:paraId="4CD4993D" w14:textId="264A1E01" w:rsidR="004D05CD" w:rsidRPr="00A20259" w:rsidRDefault="3562DAEC" w:rsidP="00B01520">
      <w:pPr>
        <w:spacing w:line="259" w:lineRule="auto"/>
        <w:jc w:val="both"/>
        <w:rPr>
          <w:rFonts w:asciiTheme="minorHAnsi" w:hAnsiTheme="minorHAnsi" w:cstheme="minorBidi"/>
          <w:lang w:val="it-IT"/>
        </w:rPr>
      </w:pPr>
      <w:r w:rsidRPr="00A20259">
        <w:rPr>
          <w:rFonts w:asciiTheme="minorHAnsi" w:hAnsiTheme="minorHAnsi" w:cstheme="minorBidi"/>
          <w:lang w:val="it-IT"/>
        </w:rPr>
        <w:t>Con riguardo</w:t>
      </w:r>
      <w:r w:rsidR="004D05CD" w:rsidRPr="00A20259">
        <w:rPr>
          <w:rFonts w:asciiTheme="minorHAnsi" w:hAnsiTheme="minorHAnsi" w:cstheme="minorBidi"/>
          <w:lang w:val="it-IT"/>
        </w:rPr>
        <w:t xml:space="preserve"> all’</w:t>
      </w:r>
      <w:r w:rsidR="004D05CD" w:rsidRPr="00A20259">
        <w:rPr>
          <w:rFonts w:asciiTheme="minorHAnsi" w:hAnsiTheme="minorHAnsi" w:cstheme="minorBidi"/>
          <w:i/>
          <w:iCs/>
          <w:lang w:val="it-IT"/>
        </w:rPr>
        <w:t>Invitato</w:t>
      </w:r>
      <w:r w:rsidR="524C1992" w:rsidRPr="00A20259">
        <w:rPr>
          <w:rFonts w:asciiTheme="minorHAnsi" w:hAnsiTheme="minorHAnsi" w:cstheme="minorBidi"/>
          <w:lang w:val="it-IT"/>
        </w:rPr>
        <w:t>, viene specificato</w:t>
      </w:r>
      <w:r w:rsidR="004D05CD" w:rsidRPr="00A20259">
        <w:rPr>
          <w:rFonts w:asciiTheme="minorHAnsi" w:hAnsiTheme="minorHAnsi" w:cstheme="minorBidi"/>
          <w:lang w:val="it-IT"/>
        </w:rPr>
        <w:t xml:space="preserve"> che:</w:t>
      </w:r>
    </w:p>
    <w:p w14:paraId="3362306C" w14:textId="5AF791CD" w:rsidR="004D05CD" w:rsidRPr="00B4724F" w:rsidRDefault="4992A2DA" w:rsidP="00B01520">
      <w:pPr>
        <w:pStyle w:val="Paragrafoelenco"/>
        <w:numPr>
          <w:ilvl w:val="0"/>
          <w:numId w:val="30"/>
        </w:numPr>
        <w:spacing w:line="259" w:lineRule="auto"/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>q</w:t>
      </w:r>
      <w:r w:rsidR="004D05CD" w:rsidRPr="300CA979">
        <w:rPr>
          <w:rFonts w:asciiTheme="minorHAnsi" w:hAnsiTheme="minorHAnsi" w:cstheme="minorBidi"/>
          <w:lang w:val="it-IT"/>
        </w:rPr>
        <w:t>ualora</w:t>
      </w:r>
      <w:r w:rsidR="6A91E5D4" w:rsidRPr="300CA979">
        <w:rPr>
          <w:rFonts w:asciiTheme="minorHAnsi" w:hAnsiTheme="minorHAnsi" w:cstheme="minorBidi"/>
          <w:lang w:val="it-IT"/>
        </w:rPr>
        <w:t xml:space="preserve"> lo stesso</w:t>
      </w:r>
      <w:r w:rsidR="004D05CD" w:rsidRPr="300CA979">
        <w:rPr>
          <w:rFonts w:asciiTheme="minorHAnsi" w:hAnsiTheme="minorHAnsi" w:cstheme="minorBidi"/>
          <w:lang w:val="it-IT"/>
        </w:rPr>
        <w:t xml:space="preserve"> attivi più di un dispositivo di </w:t>
      </w:r>
      <w:r w:rsidR="00E1165E" w:rsidRPr="300CA979">
        <w:rPr>
          <w:rFonts w:asciiTheme="minorHAnsi" w:hAnsiTheme="minorHAnsi" w:cstheme="minorBidi"/>
          <w:lang w:val="it-IT"/>
        </w:rPr>
        <w:t xml:space="preserve">Telepedaggio </w:t>
      </w:r>
      <w:r w:rsidR="00145ED8" w:rsidRPr="300CA979">
        <w:rPr>
          <w:rFonts w:asciiTheme="minorHAnsi" w:hAnsiTheme="minorHAnsi" w:cstheme="minorBidi"/>
          <w:lang w:val="it-IT"/>
        </w:rPr>
        <w:t xml:space="preserve">MooneyGo </w:t>
      </w:r>
      <w:r w:rsidR="00E1165E" w:rsidRPr="300CA979">
        <w:rPr>
          <w:rFonts w:asciiTheme="minorHAnsi" w:hAnsiTheme="minorHAnsi" w:cstheme="minorBidi"/>
          <w:lang w:val="it-IT"/>
        </w:rPr>
        <w:t>con il proprio codice fiscale</w:t>
      </w:r>
      <w:r w:rsidR="004D05CD" w:rsidRPr="300CA979">
        <w:rPr>
          <w:rFonts w:asciiTheme="minorHAnsi" w:hAnsiTheme="minorHAnsi" w:cstheme="minorBidi"/>
          <w:lang w:val="it-IT"/>
        </w:rPr>
        <w:t xml:space="preserve">, il </w:t>
      </w:r>
      <w:r w:rsidR="00805A69" w:rsidRPr="300CA979">
        <w:rPr>
          <w:rFonts w:asciiTheme="minorHAnsi" w:hAnsiTheme="minorHAnsi" w:cstheme="minorBidi"/>
          <w:i/>
          <w:iCs/>
          <w:lang w:val="it-IT"/>
        </w:rPr>
        <w:t>Bonus</w:t>
      </w:r>
      <w:r w:rsidR="004D05CD" w:rsidRPr="300CA979">
        <w:rPr>
          <w:rFonts w:asciiTheme="minorHAnsi" w:hAnsiTheme="minorHAnsi" w:cstheme="minorBidi"/>
          <w:lang w:val="it-IT"/>
        </w:rPr>
        <w:t xml:space="preserve"> verrà applicato esclusivamente al primo dispositivo </w:t>
      </w:r>
      <w:r w:rsidR="00FE75FD">
        <w:rPr>
          <w:rFonts w:asciiTheme="minorHAnsi" w:hAnsiTheme="minorHAnsi" w:cstheme="minorBidi"/>
          <w:lang w:val="it-IT"/>
        </w:rPr>
        <w:t xml:space="preserve">attivato con </w:t>
      </w:r>
      <w:r w:rsidR="13EC7A48" w:rsidRPr="300CA979">
        <w:rPr>
          <w:rFonts w:asciiTheme="minorHAnsi" w:hAnsiTheme="minorHAnsi" w:cstheme="minorBidi"/>
          <w:lang w:val="it-IT"/>
        </w:rPr>
        <w:t>l’</w:t>
      </w:r>
      <w:r w:rsidR="004D05CD" w:rsidRPr="300CA979">
        <w:rPr>
          <w:rFonts w:asciiTheme="minorHAnsi" w:hAnsiTheme="minorHAnsi" w:cstheme="minorBidi"/>
          <w:lang w:val="it-IT"/>
        </w:rPr>
        <w:t>offerta</w:t>
      </w:r>
      <w:r w:rsidR="6B4C19D8" w:rsidRPr="300CA979">
        <w:rPr>
          <w:rFonts w:asciiTheme="minorHAnsi" w:hAnsiTheme="minorHAnsi" w:cstheme="minorBidi"/>
          <w:lang w:val="it-IT"/>
        </w:rPr>
        <w:t xml:space="preserve"> di</w:t>
      </w:r>
      <w:r w:rsidR="004D05CD" w:rsidRPr="300CA979">
        <w:rPr>
          <w:rFonts w:asciiTheme="minorHAnsi" w:hAnsiTheme="minorHAnsi" w:cstheme="minorBidi"/>
          <w:lang w:val="it-IT"/>
        </w:rPr>
        <w:t xml:space="preserve"> </w:t>
      </w:r>
      <w:r w:rsidR="1EFD6EB6" w:rsidRPr="300CA979">
        <w:rPr>
          <w:rFonts w:asciiTheme="minorHAnsi" w:hAnsiTheme="minorHAnsi" w:cstheme="minorBidi"/>
          <w:lang w:val="it-IT"/>
        </w:rPr>
        <w:t>a</w:t>
      </w:r>
      <w:r w:rsidR="004D05CD" w:rsidRPr="300CA979">
        <w:rPr>
          <w:rFonts w:asciiTheme="minorHAnsi" w:hAnsiTheme="minorHAnsi" w:cstheme="minorBidi"/>
          <w:lang w:val="it-IT"/>
        </w:rPr>
        <w:t>bbonamento</w:t>
      </w:r>
      <w:r w:rsidR="5495B379" w:rsidRPr="300CA979">
        <w:rPr>
          <w:rFonts w:asciiTheme="minorHAnsi" w:hAnsiTheme="minorHAnsi" w:cstheme="minorBidi"/>
          <w:lang w:val="it-IT"/>
        </w:rPr>
        <w:t xml:space="preserve"> al servizio medesimo;</w:t>
      </w:r>
    </w:p>
    <w:p w14:paraId="5CB578E4" w14:textId="05AA51F2" w:rsidR="00805A69" w:rsidRPr="00B4724F" w:rsidRDefault="00FE75FD" w:rsidP="300CA979">
      <w:pPr>
        <w:pStyle w:val="Paragrafoelenco"/>
        <w:numPr>
          <w:ilvl w:val="0"/>
          <w:numId w:val="30"/>
        </w:numPr>
        <w:jc w:val="both"/>
        <w:rPr>
          <w:rFonts w:asciiTheme="minorHAnsi" w:hAnsiTheme="minorHAnsi" w:cstheme="minorBidi"/>
          <w:lang w:val="it-IT"/>
        </w:rPr>
      </w:pPr>
      <w:r>
        <w:rPr>
          <w:rFonts w:asciiTheme="minorHAnsi" w:hAnsiTheme="minorHAnsi" w:cstheme="minorBidi"/>
          <w:lang w:val="it-IT"/>
        </w:rPr>
        <w:t>d</w:t>
      </w:r>
      <w:r w:rsidR="00805A69" w:rsidRPr="300CA979">
        <w:rPr>
          <w:rFonts w:asciiTheme="minorHAnsi" w:hAnsiTheme="minorHAnsi" w:cstheme="minorBidi"/>
          <w:lang w:val="it-IT"/>
        </w:rPr>
        <w:t>urante il flusso di attivazione del Telepedaggio</w:t>
      </w:r>
      <w:r w:rsidR="2740E352" w:rsidRPr="300CA979">
        <w:rPr>
          <w:rFonts w:asciiTheme="minorHAnsi" w:hAnsiTheme="minorHAnsi" w:cstheme="minorBidi"/>
          <w:lang w:val="it-IT"/>
        </w:rPr>
        <w:t xml:space="preserve"> MooneyGo</w:t>
      </w:r>
      <w:r w:rsidR="00805A69" w:rsidRPr="300CA979">
        <w:rPr>
          <w:rFonts w:asciiTheme="minorHAnsi" w:hAnsiTheme="minorHAnsi" w:cstheme="minorBidi"/>
          <w:lang w:val="it-IT"/>
        </w:rPr>
        <w:t>, l’</w:t>
      </w:r>
      <w:r w:rsidR="00805A69" w:rsidRPr="300CA979">
        <w:rPr>
          <w:rFonts w:asciiTheme="minorHAnsi" w:hAnsiTheme="minorHAnsi" w:cstheme="minorBidi"/>
          <w:i/>
          <w:iCs/>
          <w:lang w:val="it-IT"/>
        </w:rPr>
        <w:t>Invitato</w:t>
      </w:r>
      <w:r w:rsidR="00805A69" w:rsidRPr="300CA979">
        <w:rPr>
          <w:rFonts w:asciiTheme="minorHAnsi" w:hAnsiTheme="minorHAnsi" w:cstheme="minorBidi"/>
          <w:lang w:val="it-IT"/>
        </w:rPr>
        <w:t xml:space="preserve">, se in possesso di un altro codice promozionale oltre al </w:t>
      </w:r>
      <w:r w:rsidR="00805A69" w:rsidRPr="300CA979">
        <w:rPr>
          <w:rFonts w:asciiTheme="minorHAnsi" w:hAnsiTheme="minorHAnsi" w:cstheme="minorBidi"/>
          <w:i/>
          <w:iCs/>
          <w:lang w:val="it-IT"/>
        </w:rPr>
        <w:t>Codice amico</w:t>
      </w:r>
      <w:r w:rsidR="00805A69" w:rsidRPr="300CA979">
        <w:rPr>
          <w:rFonts w:asciiTheme="minorHAnsi" w:hAnsiTheme="minorHAnsi" w:cstheme="minorBidi"/>
          <w:lang w:val="it-IT"/>
        </w:rPr>
        <w:t xml:space="preserve"> non potrà inserire entrambi </w:t>
      </w:r>
      <w:r w:rsidR="24FB42CE" w:rsidRPr="300CA979">
        <w:rPr>
          <w:rFonts w:asciiTheme="minorHAnsi" w:hAnsiTheme="minorHAnsi" w:cstheme="minorBidi"/>
          <w:lang w:val="it-IT"/>
        </w:rPr>
        <w:t>i</w:t>
      </w:r>
      <w:r w:rsidR="00805A69" w:rsidRPr="300CA979">
        <w:rPr>
          <w:rFonts w:asciiTheme="minorHAnsi" w:hAnsiTheme="minorHAnsi" w:cstheme="minorBidi"/>
          <w:lang w:val="it-IT"/>
        </w:rPr>
        <w:t xml:space="preserve"> codici per riscattare entrambe le promozioni, ma potrà inserire un solo codice personale </w:t>
      </w:r>
      <w:r w:rsidR="00B23B62" w:rsidRPr="300CA979">
        <w:rPr>
          <w:rFonts w:asciiTheme="minorHAnsi" w:hAnsiTheme="minorHAnsi" w:cstheme="minorBidi"/>
          <w:lang w:val="it-IT"/>
        </w:rPr>
        <w:t xml:space="preserve">a sua scelta </w:t>
      </w:r>
      <w:r w:rsidR="00805A69" w:rsidRPr="300CA979">
        <w:rPr>
          <w:rFonts w:asciiTheme="minorHAnsi" w:hAnsiTheme="minorHAnsi" w:cstheme="minorBidi"/>
          <w:lang w:val="it-IT"/>
        </w:rPr>
        <w:t>e beneficiare di un</w:t>
      </w:r>
      <w:r w:rsidR="00774EB5" w:rsidRPr="300CA979">
        <w:rPr>
          <w:rFonts w:asciiTheme="minorHAnsi" w:hAnsiTheme="minorHAnsi" w:cstheme="minorBidi"/>
          <w:lang w:val="it-IT"/>
        </w:rPr>
        <w:t>a sola promozione</w:t>
      </w:r>
      <w:r w:rsidR="00F616C6" w:rsidRPr="300CA979">
        <w:rPr>
          <w:rFonts w:asciiTheme="minorHAnsi" w:hAnsiTheme="minorHAnsi" w:cstheme="minorBidi"/>
          <w:i/>
          <w:iCs/>
          <w:lang w:val="it-IT"/>
        </w:rPr>
        <w:t xml:space="preserve">. </w:t>
      </w:r>
      <w:r w:rsidR="00F616C6" w:rsidRPr="300CA979">
        <w:rPr>
          <w:rFonts w:asciiTheme="minorHAnsi" w:hAnsiTheme="minorHAnsi" w:cstheme="minorBidi"/>
          <w:lang w:val="it-IT"/>
        </w:rPr>
        <w:t xml:space="preserve">Il </w:t>
      </w:r>
      <w:r w:rsidR="00774EB5" w:rsidRPr="300CA979">
        <w:rPr>
          <w:rFonts w:asciiTheme="minorHAnsi" w:hAnsiTheme="minorHAnsi" w:cstheme="minorBidi"/>
          <w:lang w:val="it-IT"/>
        </w:rPr>
        <w:t>b</w:t>
      </w:r>
      <w:r w:rsidR="00F616C6" w:rsidRPr="00B01520">
        <w:rPr>
          <w:rFonts w:asciiTheme="minorHAnsi" w:hAnsiTheme="minorHAnsi" w:cstheme="minorBidi"/>
          <w:lang w:val="it-IT"/>
        </w:rPr>
        <w:t>onus</w:t>
      </w:r>
      <w:r w:rsidR="00774EB5" w:rsidRPr="300CA979">
        <w:rPr>
          <w:rFonts w:asciiTheme="minorHAnsi" w:hAnsiTheme="minorHAnsi" w:cstheme="minorBidi"/>
          <w:lang w:val="it-IT"/>
        </w:rPr>
        <w:t xml:space="preserve"> promozionale</w:t>
      </w:r>
      <w:r w:rsidR="00F616C6" w:rsidRPr="300CA979">
        <w:rPr>
          <w:rFonts w:asciiTheme="minorHAnsi" w:hAnsiTheme="minorHAnsi" w:cstheme="minorBidi"/>
          <w:lang w:val="it-IT"/>
        </w:rPr>
        <w:t xml:space="preserve"> che verrà applicato sarà quello scelto e riscattato in fase di attivazione e non potrà essere </w:t>
      </w:r>
      <w:r w:rsidR="007D2F27" w:rsidRPr="300CA979">
        <w:rPr>
          <w:rFonts w:asciiTheme="minorHAnsi" w:hAnsiTheme="minorHAnsi" w:cstheme="minorBidi"/>
          <w:lang w:val="it-IT"/>
        </w:rPr>
        <w:t>cambiato in seguito</w:t>
      </w:r>
      <w:r w:rsidR="49FD3670" w:rsidRPr="300CA979">
        <w:rPr>
          <w:rFonts w:asciiTheme="minorHAnsi" w:hAnsiTheme="minorHAnsi" w:cstheme="minorBidi"/>
          <w:lang w:val="it-IT"/>
        </w:rPr>
        <w:t>;</w:t>
      </w:r>
    </w:p>
    <w:p w14:paraId="26E9E26C" w14:textId="66A141B5" w:rsidR="00705C7F" w:rsidRDefault="2D6F98F3" w:rsidP="300CA979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>t</w:t>
      </w:r>
      <w:r w:rsidR="00BB68AC" w:rsidRPr="300CA979">
        <w:rPr>
          <w:rFonts w:asciiTheme="minorHAnsi" w:hAnsiTheme="minorHAnsi" w:cstheme="minorBidi"/>
          <w:lang w:val="it-IT"/>
        </w:rPr>
        <w:t>rascorsi i mesi di abbonamento gratuito</w:t>
      </w:r>
      <w:r w:rsidR="00FE75FD">
        <w:rPr>
          <w:rFonts w:asciiTheme="minorHAnsi" w:hAnsiTheme="minorHAnsi" w:cstheme="minorBidi"/>
          <w:lang w:val="it-IT"/>
        </w:rPr>
        <w:t xml:space="preserve"> di cui l’</w:t>
      </w:r>
      <w:r w:rsidR="00FE75FD">
        <w:rPr>
          <w:rFonts w:asciiTheme="minorHAnsi" w:hAnsiTheme="minorHAnsi" w:cstheme="minorBidi"/>
          <w:i/>
          <w:iCs/>
          <w:lang w:val="it-IT"/>
        </w:rPr>
        <w:t>Invitato</w:t>
      </w:r>
      <w:r w:rsidR="00FE75FD">
        <w:rPr>
          <w:rFonts w:asciiTheme="minorHAnsi" w:hAnsiTheme="minorHAnsi" w:cstheme="minorBidi"/>
          <w:lang w:val="it-IT"/>
        </w:rPr>
        <w:t xml:space="preserve"> abbia beneficiato in forza della presente In</w:t>
      </w:r>
      <w:r w:rsidR="00D53602">
        <w:rPr>
          <w:rFonts w:asciiTheme="minorHAnsi" w:hAnsiTheme="minorHAnsi" w:cstheme="minorBidi"/>
          <w:lang w:val="it-IT"/>
        </w:rPr>
        <w:t>i</w:t>
      </w:r>
      <w:r w:rsidR="00FE75FD">
        <w:rPr>
          <w:rFonts w:asciiTheme="minorHAnsi" w:hAnsiTheme="minorHAnsi" w:cstheme="minorBidi"/>
          <w:lang w:val="it-IT"/>
        </w:rPr>
        <w:t>ziativa</w:t>
      </w:r>
      <w:r w:rsidR="00BB68AC" w:rsidRPr="300CA979">
        <w:rPr>
          <w:rFonts w:asciiTheme="minorHAnsi" w:hAnsiTheme="minorHAnsi" w:cstheme="minorBidi"/>
          <w:lang w:val="it-IT"/>
        </w:rPr>
        <w:t xml:space="preserve">, si applicherà </w:t>
      </w:r>
      <w:r w:rsidR="009A7D43" w:rsidRPr="300CA979">
        <w:rPr>
          <w:rFonts w:asciiTheme="minorHAnsi" w:hAnsiTheme="minorHAnsi" w:cstheme="minorBidi"/>
          <w:lang w:val="it-IT"/>
        </w:rPr>
        <w:t>il canone mensile previsto per l</w:t>
      </w:r>
      <w:r w:rsidR="00FE75FD">
        <w:rPr>
          <w:rFonts w:asciiTheme="minorHAnsi" w:hAnsiTheme="minorHAnsi" w:cstheme="minorBidi"/>
          <w:lang w:val="it-IT"/>
        </w:rPr>
        <w:t>’</w:t>
      </w:r>
      <w:r w:rsidR="009A7D43" w:rsidRPr="300CA979">
        <w:rPr>
          <w:rFonts w:asciiTheme="minorHAnsi" w:hAnsiTheme="minorHAnsi" w:cstheme="minorBidi"/>
          <w:lang w:val="it-IT"/>
        </w:rPr>
        <w:t>offerta</w:t>
      </w:r>
      <w:r w:rsidR="00FE75FD">
        <w:rPr>
          <w:rFonts w:asciiTheme="minorHAnsi" w:hAnsiTheme="minorHAnsi" w:cstheme="minorBidi"/>
          <w:lang w:val="it-IT"/>
        </w:rPr>
        <w:t xml:space="preserve"> in abbonamento</w:t>
      </w:r>
      <w:r w:rsidR="009A7D43" w:rsidRPr="300CA979">
        <w:rPr>
          <w:rFonts w:asciiTheme="minorHAnsi" w:hAnsiTheme="minorHAnsi" w:cstheme="minorBidi"/>
          <w:lang w:val="it-IT"/>
        </w:rPr>
        <w:t>, che attualmente è pari a € 1,50</w:t>
      </w:r>
      <w:r w:rsidR="3069DB08" w:rsidRPr="300CA979">
        <w:rPr>
          <w:rFonts w:asciiTheme="minorHAnsi" w:hAnsiTheme="minorHAnsi" w:cstheme="minorBidi"/>
          <w:lang w:val="it-IT"/>
        </w:rPr>
        <w:t>;</w:t>
      </w:r>
    </w:p>
    <w:p w14:paraId="7B859750" w14:textId="0BAA8F31" w:rsidR="00AB4E4D" w:rsidRPr="00E33B53" w:rsidRDefault="1E948DB1" w:rsidP="300CA979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>n</w:t>
      </w:r>
      <w:r w:rsidR="001B1CDA" w:rsidRPr="300CA979">
        <w:rPr>
          <w:rFonts w:asciiTheme="minorHAnsi" w:hAnsiTheme="minorHAnsi" w:cstheme="minorBidi"/>
          <w:lang w:val="it-IT"/>
        </w:rPr>
        <w:t xml:space="preserve">el caso in cui </w:t>
      </w:r>
      <w:r w:rsidR="00E33B53" w:rsidRPr="300CA979">
        <w:rPr>
          <w:rFonts w:asciiTheme="minorHAnsi" w:hAnsiTheme="minorHAnsi" w:cstheme="minorBidi"/>
          <w:lang w:val="it-IT"/>
        </w:rPr>
        <w:t>il contratto relativo al servizio di Telepedaggio MooneyGo dell’</w:t>
      </w:r>
      <w:r w:rsidR="00E33B53" w:rsidRPr="300CA979">
        <w:rPr>
          <w:rFonts w:asciiTheme="minorHAnsi" w:hAnsiTheme="minorHAnsi" w:cstheme="minorBidi"/>
          <w:i/>
          <w:iCs/>
          <w:lang w:val="it-IT"/>
        </w:rPr>
        <w:t>Invita</w:t>
      </w:r>
      <w:r w:rsidR="00FE75FD">
        <w:rPr>
          <w:rFonts w:asciiTheme="minorHAnsi" w:hAnsiTheme="minorHAnsi" w:cstheme="minorBidi"/>
          <w:i/>
          <w:iCs/>
          <w:lang w:val="it-IT"/>
        </w:rPr>
        <w:t>to</w:t>
      </w:r>
      <w:r w:rsidR="00E33B53" w:rsidRPr="300CA979">
        <w:rPr>
          <w:rFonts w:asciiTheme="minorHAnsi" w:hAnsiTheme="minorHAnsi" w:cstheme="minorBidi"/>
          <w:lang w:val="it-IT"/>
        </w:rPr>
        <w:t xml:space="preserve"> cessi per qualsivoglia motivo,</w:t>
      </w:r>
      <w:r w:rsidR="00AB4E4D" w:rsidRPr="300CA979">
        <w:rPr>
          <w:rFonts w:asciiTheme="minorHAnsi" w:hAnsiTheme="minorHAnsi" w:cstheme="minorBidi"/>
          <w:lang w:val="it-IT"/>
        </w:rPr>
        <w:t xml:space="preserve"> </w:t>
      </w:r>
      <w:r w:rsidR="00E1165E" w:rsidRPr="300CA979">
        <w:rPr>
          <w:rFonts w:asciiTheme="minorHAnsi" w:hAnsiTheme="minorHAnsi" w:cstheme="minorBidi"/>
          <w:lang w:val="it-IT"/>
        </w:rPr>
        <w:t xml:space="preserve">il </w:t>
      </w:r>
      <w:r w:rsidR="00E1165E" w:rsidRPr="300CA979">
        <w:rPr>
          <w:rFonts w:asciiTheme="minorHAnsi" w:hAnsiTheme="minorHAnsi" w:cstheme="minorBidi"/>
          <w:i/>
          <w:iCs/>
          <w:lang w:val="it-IT"/>
        </w:rPr>
        <w:t xml:space="preserve">Bonus </w:t>
      </w:r>
      <w:r w:rsidR="00E1165E" w:rsidRPr="300CA979">
        <w:rPr>
          <w:rFonts w:asciiTheme="minorHAnsi" w:hAnsiTheme="minorHAnsi" w:cstheme="minorBidi"/>
          <w:lang w:val="it-IT"/>
        </w:rPr>
        <w:t>dell’</w:t>
      </w:r>
      <w:r w:rsidR="00E1165E" w:rsidRPr="300CA979">
        <w:rPr>
          <w:rFonts w:asciiTheme="minorHAnsi" w:hAnsiTheme="minorHAnsi" w:cstheme="minorBidi"/>
          <w:i/>
          <w:iCs/>
          <w:lang w:val="it-IT"/>
        </w:rPr>
        <w:t>Invita</w:t>
      </w:r>
      <w:r w:rsidR="00FE75FD">
        <w:rPr>
          <w:rFonts w:asciiTheme="minorHAnsi" w:hAnsiTheme="minorHAnsi" w:cstheme="minorBidi"/>
          <w:i/>
          <w:iCs/>
          <w:lang w:val="it-IT"/>
        </w:rPr>
        <w:t>nte</w:t>
      </w:r>
      <w:r w:rsidR="00E1165E" w:rsidRPr="300CA979">
        <w:rPr>
          <w:rFonts w:asciiTheme="minorHAnsi" w:hAnsiTheme="minorHAnsi" w:cstheme="minorBidi"/>
          <w:lang w:val="it-IT"/>
        </w:rPr>
        <w:t xml:space="preserve"> rima</w:t>
      </w:r>
      <w:r w:rsidR="40C3408A" w:rsidRPr="300CA979">
        <w:rPr>
          <w:rFonts w:asciiTheme="minorHAnsi" w:hAnsiTheme="minorHAnsi" w:cstheme="minorBidi"/>
          <w:lang w:val="it-IT"/>
        </w:rPr>
        <w:t>ne</w:t>
      </w:r>
      <w:r w:rsidR="00E1165E" w:rsidRPr="300CA979">
        <w:rPr>
          <w:rFonts w:asciiTheme="minorHAnsi" w:hAnsiTheme="minorHAnsi" w:cstheme="minorBidi"/>
          <w:lang w:val="it-IT"/>
        </w:rPr>
        <w:t xml:space="preserve"> attivo</w:t>
      </w:r>
      <w:r w:rsidR="00E33B53" w:rsidRPr="300CA979">
        <w:rPr>
          <w:rFonts w:asciiTheme="minorHAnsi" w:hAnsiTheme="minorHAnsi" w:cstheme="minorBidi"/>
          <w:lang w:val="it-IT"/>
        </w:rPr>
        <w:t>.</w:t>
      </w:r>
    </w:p>
    <w:p w14:paraId="10F9A013" w14:textId="432215FB" w:rsidR="00D022F3" w:rsidRPr="00B4724F" w:rsidRDefault="7EFFE473" w:rsidP="00B01520">
      <w:pPr>
        <w:pStyle w:val="Paragrafoelenco"/>
        <w:numPr>
          <w:ilvl w:val="0"/>
          <w:numId w:val="29"/>
        </w:numPr>
        <w:spacing w:line="259" w:lineRule="auto"/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>n</w:t>
      </w:r>
      <w:r w:rsidR="00D022F3" w:rsidRPr="300CA979">
        <w:rPr>
          <w:rFonts w:asciiTheme="minorHAnsi" w:hAnsiTheme="minorHAnsi" w:cstheme="minorBidi"/>
          <w:lang w:val="it-IT"/>
        </w:rPr>
        <w:t>el caso in cui l’</w:t>
      </w:r>
      <w:r w:rsidR="00D022F3" w:rsidRPr="300CA979">
        <w:rPr>
          <w:rFonts w:asciiTheme="minorHAnsi" w:hAnsiTheme="minorHAnsi" w:cstheme="minorBidi"/>
          <w:i/>
          <w:iCs/>
          <w:lang w:val="it-IT"/>
        </w:rPr>
        <w:t>Invita</w:t>
      </w:r>
      <w:r w:rsidR="3E87E851" w:rsidRPr="300CA979">
        <w:rPr>
          <w:rFonts w:asciiTheme="minorHAnsi" w:hAnsiTheme="minorHAnsi" w:cstheme="minorBidi"/>
          <w:i/>
          <w:iCs/>
          <w:lang w:val="it-IT"/>
        </w:rPr>
        <w:t>to</w:t>
      </w:r>
      <w:r w:rsidR="00D022F3" w:rsidRPr="300CA979">
        <w:rPr>
          <w:rFonts w:asciiTheme="minorHAnsi" w:hAnsiTheme="minorHAnsi" w:cstheme="minorBidi"/>
          <w:lang w:val="it-IT"/>
        </w:rPr>
        <w:t xml:space="preserve"> inserisca </w:t>
      </w:r>
      <w:r w:rsidR="00C56951" w:rsidRPr="300CA979">
        <w:rPr>
          <w:rFonts w:asciiTheme="minorHAnsi" w:hAnsiTheme="minorHAnsi" w:cstheme="minorBidi"/>
          <w:lang w:val="it-IT"/>
        </w:rPr>
        <w:t xml:space="preserve">in modo errato </w:t>
      </w:r>
      <w:r w:rsidR="00D022F3" w:rsidRPr="300CA979">
        <w:rPr>
          <w:rFonts w:asciiTheme="minorHAnsi" w:hAnsiTheme="minorHAnsi" w:cstheme="minorBidi"/>
          <w:lang w:val="it-IT"/>
        </w:rPr>
        <w:t xml:space="preserve">il </w:t>
      </w:r>
      <w:r w:rsidR="00D022F3" w:rsidRPr="300CA979">
        <w:rPr>
          <w:rFonts w:asciiTheme="minorHAnsi" w:hAnsiTheme="minorHAnsi" w:cstheme="minorBidi"/>
          <w:i/>
          <w:iCs/>
          <w:lang w:val="it-IT"/>
        </w:rPr>
        <w:t>Codice Amico</w:t>
      </w:r>
      <w:r w:rsidR="00D022F3" w:rsidRPr="300CA979">
        <w:rPr>
          <w:rFonts w:asciiTheme="minorHAnsi" w:hAnsiTheme="minorHAnsi" w:cstheme="minorBidi"/>
          <w:lang w:val="it-IT"/>
        </w:rPr>
        <w:t xml:space="preserve"> </w:t>
      </w:r>
      <w:r w:rsidR="00C56951" w:rsidRPr="300CA979">
        <w:rPr>
          <w:rFonts w:asciiTheme="minorHAnsi" w:hAnsiTheme="minorHAnsi" w:cstheme="minorBidi"/>
          <w:lang w:val="it-IT"/>
        </w:rPr>
        <w:t xml:space="preserve">durante </w:t>
      </w:r>
      <w:r w:rsidR="002D6B67" w:rsidRPr="300CA979">
        <w:rPr>
          <w:rFonts w:asciiTheme="minorHAnsi" w:hAnsiTheme="minorHAnsi" w:cstheme="minorBidi"/>
          <w:lang w:val="it-IT"/>
        </w:rPr>
        <w:t>l’attivazione del Telepedaggio</w:t>
      </w:r>
      <w:r w:rsidR="746B68DE" w:rsidRPr="300CA979">
        <w:rPr>
          <w:rFonts w:asciiTheme="minorHAnsi" w:hAnsiTheme="minorHAnsi" w:cstheme="minorBidi"/>
          <w:lang w:val="it-IT"/>
        </w:rPr>
        <w:t xml:space="preserve"> MooneyGo</w:t>
      </w:r>
      <w:r w:rsidR="002D6B67" w:rsidRPr="300CA979">
        <w:rPr>
          <w:rFonts w:asciiTheme="minorHAnsi" w:hAnsiTheme="minorHAnsi" w:cstheme="minorBidi"/>
          <w:lang w:val="it-IT"/>
        </w:rPr>
        <w:t xml:space="preserve"> </w:t>
      </w:r>
      <w:r w:rsidR="76598128" w:rsidRPr="300CA979">
        <w:rPr>
          <w:rFonts w:asciiTheme="minorHAnsi" w:hAnsiTheme="minorHAnsi" w:cstheme="minorBidi"/>
          <w:lang w:val="it-IT"/>
        </w:rPr>
        <w:t>e,</w:t>
      </w:r>
      <w:r w:rsidR="002D6B67" w:rsidRPr="300CA979">
        <w:rPr>
          <w:rFonts w:asciiTheme="minorHAnsi" w:hAnsiTheme="minorHAnsi" w:cstheme="minorBidi"/>
          <w:lang w:val="it-IT"/>
        </w:rPr>
        <w:t xml:space="preserve"> di conseguenza</w:t>
      </w:r>
      <w:r w:rsidR="7C06529B" w:rsidRPr="300CA979">
        <w:rPr>
          <w:rFonts w:asciiTheme="minorHAnsi" w:hAnsiTheme="minorHAnsi" w:cstheme="minorBidi"/>
          <w:lang w:val="it-IT"/>
        </w:rPr>
        <w:t>,</w:t>
      </w:r>
      <w:r w:rsidR="002D6B67" w:rsidRPr="300CA979">
        <w:rPr>
          <w:rFonts w:asciiTheme="minorHAnsi" w:hAnsiTheme="minorHAnsi" w:cstheme="minorBidi"/>
          <w:lang w:val="it-IT"/>
        </w:rPr>
        <w:t xml:space="preserve"> </w:t>
      </w:r>
      <w:r w:rsidR="00946BC9" w:rsidRPr="300CA979">
        <w:rPr>
          <w:rFonts w:asciiTheme="minorHAnsi" w:hAnsiTheme="minorHAnsi" w:cstheme="minorBidi"/>
          <w:lang w:val="it-IT"/>
        </w:rPr>
        <w:t xml:space="preserve">il </w:t>
      </w:r>
      <w:r w:rsidR="00946BC9" w:rsidRPr="300CA979">
        <w:rPr>
          <w:rFonts w:asciiTheme="minorHAnsi" w:hAnsiTheme="minorHAnsi" w:cstheme="minorBidi"/>
          <w:i/>
          <w:iCs/>
          <w:lang w:val="it-IT"/>
        </w:rPr>
        <w:t>Bonus</w:t>
      </w:r>
      <w:r w:rsidR="00946BC9" w:rsidRPr="300CA979">
        <w:rPr>
          <w:rFonts w:asciiTheme="minorHAnsi" w:hAnsiTheme="minorHAnsi" w:cstheme="minorBidi"/>
          <w:lang w:val="it-IT"/>
        </w:rPr>
        <w:t xml:space="preserve"> non venga riscattato correttamente, non sarà possibile ri</w:t>
      </w:r>
      <w:r w:rsidR="00273B48" w:rsidRPr="300CA979">
        <w:rPr>
          <w:rFonts w:asciiTheme="minorHAnsi" w:hAnsiTheme="minorHAnsi" w:cstheme="minorBidi"/>
          <w:lang w:val="it-IT"/>
        </w:rPr>
        <w:t xml:space="preserve">scattare e richiedere l’applicazione del </w:t>
      </w:r>
      <w:r w:rsidR="00273B48" w:rsidRPr="300CA979">
        <w:rPr>
          <w:rFonts w:asciiTheme="minorHAnsi" w:hAnsiTheme="minorHAnsi" w:cstheme="minorBidi"/>
          <w:i/>
          <w:iCs/>
          <w:lang w:val="it-IT"/>
        </w:rPr>
        <w:t>Bonus</w:t>
      </w:r>
      <w:r w:rsidR="00273B48" w:rsidRPr="300CA979">
        <w:rPr>
          <w:rFonts w:asciiTheme="minorHAnsi" w:hAnsiTheme="minorHAnsi" w:cstheme="minorBidi"/>
          <w:lang w:val="it-IT"/>
        </w:rPr>
        <w:t xml:space="preserve"> in un momento successivo all’attivazione.</w:t>
      </w:r>
    </w:p>
    <w:p w14:paraId="20FD4BAA" w14:textId="77777777" w:rsidR="002C2C93" w:rsidRPr="00B4724F" w:rsidRDefault="002C2C93" w:rsidP="008D182B">
      <w:pPr>
        <w:jc w:val="both"/>
        <w:rPr>
          <w:rFonts w:asciiTheme="minorHAnsi" w:hAnsiTheme="minorHAnsi" w:cstheme="minorHAnsi"/>
          <w:bCs/>
          <w:lang w:val="it-IT"/>
        </w:rPr>
      </w:pPr>
    </w:p>
    <w:p w14:paraId="071F9ECB" w14:textId="174C56C9" w:rsidR="009C5C02" w:rsidRDefault="005C4E67" w:rsidP="008D182B">
      <w:pPr>
        <w:jc w:val="both"/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</w:pPr>
      <w:r w:rsidRPr="00DD2851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 xml:space="preserve">Articolo 7 – Limitazioni e casi di non </w:t>
      </w:r>
      <w:proofErr w:type="spellStart"/>
      <w:r w:rsidRPr="00DD2851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>eligibilità</w:t>
      </w:r>
      <w:proofErr w:type="spellEnd"/>
    </w:p>
    <w:p w14:paraId="7941AEE7" w14:textId="2AE75C60" w:rsidR="00FF3A3D" w:rsidRPr="00B4724F" w:rsidRDefault="003968C8" w:rsidP="300CA979">
      <w:pPr>
        <w:jc w:val="both"/>
        <w:rPr>
          <w:rFonts w:asciiTheme="minorHAnsi" w:hAnsiTheme="minorHAnsi" w:cstheme="minorBidi"/>
          <w:lang w:val="it-IT"/>
        </w:rPr>
      </w:pPr>
      <w:r w:rsidRPr="00B01520">
        <w:rPr>
          <w:rFonts w:asciiTheme="minorHAnsi" w:hAnsiTheme="minorHAnsi" w:cstheme="minorBidi"/>
          <w:lang w:val="it-IT"/>
        </w:rPr>
        <w:t>L’utente</w:t>
      </w:r>
      <w:r w:rsidRPr="300CA979">
        <w:rPr>
          <w:rFonts w:asciiTheme="minorHAnsi" w:hAnsiTheme="minorHAnsi" w:cstheme="minorBidi"/>
          <w:lang w:val="it-IT"/>
        </w:rPr>
        <w:t xml:space="preserve"> </w:t>
      </w:r>
      <w:r w:rsidR="00CC1760" w:rsidRPr="300CA979">
        <w:rPr>
          <w:rFonts w:asciiTheme="minorHAnsi" w:hAnsiTheme="minorHAnsi" w:cstheme="minorBidi"/>
          <w:lang w:val="it-IT"/>
        </w:rPr>
        <w:t>che ha</w:t>
      </w:r>
      <w:r w:rsidR="00E923A1" w:rsidRPr="300CA979">
        <w:rPr>
          <w:rFonts w:asciiTheme="minorHAnsi" w:hAnsiTheme="minorHAnsi" w:cstheme="minorBidi"/>
          <w:lang w:val="it-IT"/>
        </w:rPr>
        <w:t xml:space="preserve"> </w:t>
      </w:r>
      <w:r w:rsidRPr="300CA979">
        <w:rPr>
          <w:rFonts w:asciiTheme="minorHAnsi" w:hAnsiTheme="minorHAnsi" w:cstheme="minorBidi"/>
          <w:lang w:val="it-IT"/>
        </w:rPr>
        <w:t xml:space="preserve">attivo </w:t>
      </w:r>
      <w:r w:rsidR="00E923A1" w:rsidRPr="300CA979">
        <w:rPr>
          <w:rFonts w:asciiTheme="minorHAnsi" w:hAnsiTheme="minorHAnsi" w:cstheme="minorBidi"/>
          <w:lang w:val="it-IT"/>
        </w:rPr>
        <w:t xml:space="preserve">un </w:t>
      </w:r>
      <w:r w:rsidR="005D69FF" w:rsidRPr="300CA979">
        <w:rPr>
          <w:rFonts w:asciiTheme="minorHAnsi" w:hAnsiTheme="minorHAnsi" w:cstheme="minorBidi"/>
          <w:lang w:val="it-IT"/>
        </w:rPr>
        <w:t xml:space="preserve">contratto di Telepedaggio </w:t>
      </w:r>
      <w:proofErr w:type="spellStart"/>
      <w:r w:rsidR="005D69FF" w:rsidRPr="300CA979">
        <w:rPr>
          <w:rFonts w:asciiTheme="minorHAnsi" w:hAnsiTheme="minorHAnsi" w:cstheme="minorBidi"/>
          <w:lang w:val="it-IT"/>
        </w:rPr>
        <w:t>MooneyGo</w:t>
      </w:r>
      <w:proofErr w:type="spellEnd"/>
      <w:r w:rsidR="005D69FF" w:rsidRPr="300CA979">
        <w:rPr>
          <w:rFonts w:asciiTheme="minorHAnsi" w:hAnsiTheme="minorHAnsi" w:cstheme="minorBidi"/>
          <w:lang w:val="it-IT"/>
        </w:rPr>
        <w:t xml:space="preserve"> con l’offerta Pay per use</w:t>
      </w:r>
      <w:r w:rsidR="00D23C84" w:rsidRPr="300CA979">
        <w:rPr>
          <w:rFonts w:asciiTheme="minorHAnsi" w:hAnsiTheme="minorHAnsi" w:cstheme="minorBidi"/>
          <w:lang w:val="it-IT"/>
        </w:rPr>
        <w:t xml:space="preserve"> potr</w:t>
      </w:r>
      <w:r w:rsidR="00CC1760" w:rsidRPr="300CA979">
        <w:rPr>
          <w:rFonts w:asciiTheme="minorHAnsi" w:hAnsiTheme="minorHAnsi" w:cstheme="minorBidi"/>
          <w:lang w:val="it-IT"/>
        </w:rPr>
        <w:t>à</w:t>
      </w:r>
      <w:r w:rsidR="00D23C84" w:rsidRPr="300CA979">
        <w:rPr>
          <w:rFonts w:asciiTheme="minorHAnsi" w:hAnsiTheme="minorHAnsi" w:cstheme="minorBidi"/>
          <w:lang w:val="it-IT"/>
        </w:rPr>
        <w:t xml:space="preserve"> inviare il </w:t>
      </w:r>
      <w:r w:rsidR="00DA0B22" w:rsidRPr="300CA979">
        <w:rPr>
          <w:rFonts w:asciiTheme="minorHAnsi" w:hAnsiTheme="minorHAnsi" w:cstheme="minorBidi"/>
          <w:i/>
          <w:iCs/>
          <w:lang w:val="it-IT"/>
        </w:rPr>
        <w:t>C</w:t>
      </w:r>
      <w:r w:rsidR="00D23C84" w:rsidRPr="300CA979">
        <w:rPr>
          <w:rFonts w:asciiTheme="minorHAnsi" w:hAnsiTheme="minorHAnsi" w:cstheme="minorBidi"/>
          <w:i/>
          <w:iCs/>
          <w:lang w:val="it-IT"/>
        </w:rPr>
        <w:t>odice amico</w:t>
      </w:r>
      <w:r w:rsidR="00D23C84" w:rsidRPr="300CA979">
        <w:rPr>
          <w:rFonts w:asciiTheme="minorHAnsi" w:hAnsiTheme="minorHAnsi" w:cstheme="minorBidi"/>
          <w:lang w:val="it-IT"/>
        </w:rPr>
        <w:t xml:space="preserve"> all’Invitato ma non potrà beneficiare del </w:t>
      </w:r>
      <w:r w:rsidR="00D23C84" w:rsidRPr="300CA979">
        <w:rPr>
          <w:rFonts w:asciiTheme="minorHAnsi" w:hAnsiTheme="minorHAnsi" w:cstheme="minorBidi"/>
          <w:i/>
          <w:iCs/>
          <w:lang w:val="it-IT"/>
        </w:rPr>
        <w:t>Bonus</w:t>
      </w:r>
      <w:r w:rsidR="00D23C84" w:rsidRPr="300CA979">
        <w:rPr>
          <w:rFonts w:asciiTheme="minorHAnsi" w:hAnsiTheme="minorHAnsi" w:cstheme="minorBidi"/>
          <w:lang w:val="it-IT"/>
        </w:rPr>
        <w:t xml:space="preserve">. </w:t>
      </w:r>
    </w:p>
    <w:p w14:paraId="34C4EF8F" w14:textId="4F2AB488" w:rsidR="00FF3A3D" w:rsidRPr="00B4724F" w:rsidRDefault="001017F5" w:rsidP="300CA979">
      <w:p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>Gli utenti i</w:t>
      </w:r>
      <w:r w:rsidR="00E1165E" w:rsidRPr="300CA979">
        <w:rPr>
          <w:rFonts w:asciiTheme="minorHAnsi" w:hAnsiTheme="minorHAnsi" w:cstheme="minorBidi"/>
          <w:lang w:val="it-IT"/>
        </w:rPr>
        <w:t xml:space="preserve">l cui contratto non è in stato “attivo”, </w:t>
      </w:r>
      <w:r w:rsidR="00EE0AE2" w:rsidRPr="300CA979">
        <w:rPr>
          <w:rFonts w:asciiTheme="minorHAnsi" w:hAnsiTheme="minorHAnsi" w:cstheme="minorBidi"/>
          <w:lang w:val="it-IT"/>
        </w:rPr>
        <w:t xml:space="preserve">non potranno </w:t>
      </w:r>
      <w:r w:rsidR="00FF3A3D" w:rsidRPr="300CA979">
        <w:rPr>
          <w:rFonts w:asciiTheme="minorHAnsi" w:hAnsiTheme="minorHAnsi" w:cstheme="minorBidi"/>
          <w:lang w:val="it-IT"/>
        </w:rPr>
        <w:t>usufruire della seguente Iniziativa promozionale.</w:t>
      </w:r>
    </w:p>
    <w:p w14:paraId="596100A9" w14:textId="47AEDAD7" w:rsidR="00D06C25" w:rsidRDefault="007404E8" w:rsidP="008D182B">
      <w:pPr>
        <w:jc w:val="both"/>
        <w:rPr>
          <w:rFonts w:asciiTheme="minorHAnsi" w:hAnsiTheme="minorHAnsi" w:cstheme="minorBidi"/>
          <w:lang w:val="it-IT"/>
        </w:rPr>
      </w:pPr>
      <w:r w:rsidRPr="28F29A68">
        <w:rPr>
          <w:rFonts w:asciiTheme="minorHAnsi" w:hAnsiTheme="minorHAnsi" w:cstheme="minorBidi"/>
          <w:lang w:val="it-IT"/>
        </w:rPr>
        <w:t xml:space="preserve">Il </w:t>
      </w:r>
      <w:r w:rsidRPr="28F29A68">
        <w:rPr>
          <w:rFonts w:asciiTheme="minorHAnsi" w:hAnsiTheme="minorHAnsi" w:cstheme="minorBidi"/>
          <w:i/>
          <w:iCs/>
          <w:lang w:val="it-IT"/>
        </w:rPr>
        <w:t>Codice amico</w:t>
      </w:r>
      <w:r w:rsidRPr="28F29A68">
        <w:rPr>
          <w:rFonts w:asciiTheme="minorHAnsi" w:hAnsiTheme="minorHAnsi" w:cstheme="minorBidi"/>
          <w:lang w:val="it-IT"/>
        </w:rPr>
        <w:t xml:space="preserve"> non è utilizzabile </w:t>
      </w:r>
      <w:r w:rsidR="00E923A1" w:rsidRPr="28F29A68">
        <w:rPr>
          <w:rFonts w:asciiTheme="minorHAnsi" w:hAnsiTheme="minorHAnsi" w:cstheme="minorBidi"/>
          <w:lang w:val="it-IT"/>
        </w:rPr>
        <w:t>dall’</w:t>
      </w:r>
      <w:r w:rsidR="00E923A1" w:rsidRPr="28F29A68">
        <w:rPr>
          <w:rFonts w:asciiTheme="minorHAnsi" w:hAnsiTheme="minorHAnsi" w:cstheme="minorBidi"/>
          <w:i/>
          <w:iCs/>
          <w:lang w:val="it-IT"/>
        </w:rPr>
        <w:t>Invitato</w:t>
      </w:r>
      <w:r w:rsidR="00E923A1" w:rsidRPr="28F29A68">
        <w:rPr>
          <w:rFonts w:asciiTheme="minorHAnsi" w:hAnsiTheme="minorHAnsi" w:cstheme="minorBidi"/>
          <w:lang w:val="it-IT"/>
        </w:rPr>
        <w:t xml:space="preserve"> </w:t>
      </w:r>
      <w:r w:rsidRPr="28F29A68">
        <w:rPr>
          <w:rFonts w:asciiTheme="minorHAnsi" w:hAnsiTheme="minorHAnsi" w:cstheme="minorBidi"/>
          <w:lang w:val="it-IT"/>
        </w:rPr>
        <w:t>per le attivazioni del servizio nei punti vendita Mooney abilitati né per le attivazioni del servizio con adesione all’offerta Pay per use.</w:t>
      </w:r>
    </w:p>
    <w:p w14:paraId="1C905C0E" w14:textId="77777777" w:rsidR="00FE75FD" w:rsidRPr="00B01520" w:rsidRDefault="00FE75FD" w:rsidP="008D182B">
      <w:pPr>
        <w:jc w:val="both"/>
        <w:rPr>
          <w:rFonts w:asciiTheme="minorHAnsi" w:hAnsiTheme="minorHAnsi" w:cstheme="minorHAnsi"/>
          <w:bCs/>
          <w:lang w:val="it-IT"/>
        </w:rPr>
      </w:pPr>
    </w:p>
    <w:p w14:paraId="31B8CE8B" w14:textId="31A591B9" w:rsidR="009C5C02" w:rsidRDefault="005C4E67" w:rsidP="008D182B">
      <w:pPr>
        <w:jc w:val="both"/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</w:pPr>
      <w:r w:rsidRPr="005C4E67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>Articolo 8 – Ambito territoriale</w:t>
      </w:r>
    </w:p>
    <w:p w14:paraId="5743EA42" w14:textId="5845BF5E" w:rsidR="00FE75FD" w:rsidRDefault="00B40FFE" w:rsidP="008D182B">
      <w:pPr>
        <w:jc w:val="both"/>
        <w:rPr>
          <w:rFonts w:asciiTheme="minorHAnsi" w:hAnsiTheme="minorHAnsi" w:cstheme="minorHAnsi"/>
          <w:bCs/>
          <w:lang w:val="it-IT"/>
        </w:rPr>
      </w:pPr>
      <w:r w:rsidRPr="006535ED">
        <w:rPr>
          <w:rFonts w:asciiTheme="minorHAnsi" w:hAnsiTheme="minorHAnsi" w:cstheme="minorHAnsi"/>
          <w:bCs/>
          <w:lang w:val="it-IT"/>
        </w:rPr>
        <w:t>L’</w:t>
      </w:r>
      <w:r w:rsidR="006535ED" w:rsidRPr="006535ED">
        <w:rPr>
          <w:rFonts w:asciiTheme="minorHAnsi" w:hAnsiTheme="minorHAnsi" w:cstheme="minorHAnsi"/>
          <w:bCs/>
          <w:lang w:val="it-IT"/>
        </w:rPr>
        <w:t>I</w:t>
      </w:r>
      <w:r w:rsidRPr="006535ED">
        <w:rPr>
          <w:rFonts w:asciiTheme="minorHAnsi" w:hAnsiTheme="minorHAnsi" w:cstheme="minorHAnsi"/>
          <w:bCs/>
          <w:lang w:val="it-IT"/>
        </w:rPr>
        <w:t>niziativa è valida su tutto il territorio nazionale</w:t>
      </w:r>
      <w:r w:rsidR="006535ED">
        <w:rPr>
          <w:rFonts w:asciiTheme="minorHAnsi" w:hAnsiTheme="minorHAnsi" w:cstheme="minorHAnsi"/>
          <w:bCs/>
          <w:lang w:val="it-IT"/>
        </w:rPr>
        <w:t xml:space="preserve"> italiano</w:t>
      </w:r>
      <w:r w:rsidRPr="006535ED">
        <w:rPr>
          <w:rFonts w:asciiTheme="minorHAnsi" w:hAnsiTheme="minorHAnsi" w:cstheme="minorHAnsi"/>
          <w:bCs/>
          <w:lang w:val="it-IT"/>
        </w:rPr>
        <w:t>.</w:t>
      </w:r>
    </w:p>
    <w:p w14:paraId="342E01FF" w14:textId="77777777" w:rsidR="00FE75FD" w:rsidRPr="006535ED" w:rsidRDefault="00FE75FD" w:rsidP="008D182B">
      <w:pPr>
        <w:jc w:val="both"/>
        <w:rPr>
          <w:rFonts w:asciiTheme="minorHAnsi" w:hAnsiTheme="minorHAnsi" w:cstheme="minorHAnsi"/>
          <w:bCs/>
          <w:lang w:val="it-IT"/>
        </w:rPr>
      </w:pPr>
    </w:p>
    <w:p w14:paraId="24CF3F49" w14:textId="47C752F4" w:rsidR="005C4E67" w:rsidRDefault="005C4E67" w:rsidP="008D182B">
      <w:pPr>
        <w:jc w:val="both"/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</w:pPr>
      <w:r w:rsidRPr="005C4E67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 xml:space="preserve">Articolo </w:t>
      </w:r>
      <w:r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>9</w:t>
      </w:r>
      <w:r w:rsidRPr="005C4E67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 xml:space="preserve"> – </w:t>
      </w:r>
      <w:r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>Pubblicità dell</w:t>
      </w:r>
      <w:r w:rsidR="006535ED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>’Iniziativa</w:t>
      </w:r>
    </w:p>
    <w:p w14:paraId="0A190B33" w14:textId="3F7D80DD" w:rsidR="00C21B26" w:rsidRPr="006535ED" w:rsidRDefault="00C21B26" w:rsidP="008D182B">
      <w:pPr>
        <w:jc w:val="both"/>
        <w:rPr>
          <w:rFonts w:asciiTheme="minorHAnsi" w:hAnsiTheme="minorHAnsi" w:cstheme="minorHAnsi"/>
          <w:bCs/>
          <w:lang w:val="it-IT"/>
        </w:rPr>
      </w:pPr>
      <w:r w:rsidRPr="006535ED">
        <w:rPr>
          <w:rFonts w:asciiTheme="minorHAnsi" w:hAnsiTheme="minorHAnsi" w:cstheme="minorHAnsi"/>
          <w:bCs/>
          <w:lang w:val="it-IT"/>
        </w:rPr>
        <w:t>Il Promotore comunicherà la</w:t>
      </w:r>
      <w:r w:rsidR="00342B50" w:rsidRPr="006535ED">
        <w:rPr>
          <w:rFonts w:asciiTheme="minorHAnsi" w:hAnsiTheme="minorHAnsi" w:cstheme="minorHAnsi"/>
          <w:bCs/>
          <w:lang w:val="it-IT"/>
        </w:rPr>
        <w:t xml:space="preserve"> presente </w:t>
      </w:r>
      <w:r w:rsidR="006535ED" w:rsidRPr="006535ED">
        <w:rPr>
          <w:rFonts w:asciiTheme="minorHAnsi" w:hAnsiTheme="minorHAnsi" w:cstheme="minorHAnsi"/>
          <w:bCs/>
          <w:lang w:val="it-IT"/>
        </w:rPr>
        <w:t>I</w:t>
      </w:r>
      <w:r w:rsidR="00342B50" w:rsidRPr="006535ED">
        <w:rPr>
          <w:rFonts w:asciiTheme="minorHAnsi" w:hAnsiTheme="minorHAnsi" w:cstheme="minorHAnsi"/>
          <w:bCs/>
          <w:lang w:val="it-IT"/>
        </w:rPr>
        <w:t xml:space="preserve">niziativa </w:t>
      </w:r>
      <w:r w:rsidRPr="006535ED">
        <w:rPr>
          <w:rFonts w:asciiTheme="minorHAnsi" w:hAnsiTheme="minorHAnsi" w:cstheme="minorHAnsi"/>
          <w:bCs/>
          <w:lang w:val="it-IT"/>
        </w:rPr>
        <w:t xml:space="preserve">ai soli soggetti </w:t>
      </w:r>
      <w:r w:rsidRPr="006535ED">
        <w:rPr>
          <w:rFonts w:asciiTheme="minorHAnsi" w:hAnsiTheme="minorHAnsi" w:cstheme="minorHAnsi"/>
          <w:bCs/>
          <w:i/>
          <w:iCs/>
          <w:lang w:val="it-IT"/>
        </w:rPr>
        <w:t>Invitanti</w:t>
      </w:r>
      <w:r w:rsidRPr="006535ED">
        <w:rPr>
          <w:rFonts w:asciiTheme="minorHAnsi" w:hAnsiTheme="minorHAnsi" w:cstheme="minorHAnsi"/>
          <w:bCs/>
          <w:lang w:val="it-IT"/>
        </w:rPr>
        <w:t>, tramite e-mail o su qualsiasi altro canale online e offline a propria discrezione.</w:t>
      </w:r>
    </w:p>
    <w:p w14:paraId="742B4178" w14:textId="77777777" w:rsidR="00DE79F8" w:rsidRDefault="009B3448" w:rsidP="008D182B">
      <w:p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 xml:space="preserve">Il presente regolamento sarà sempre consultabile sul sito </w:t>
      </w:r>
      <w:r w:rsidR="6443FD23" w:rsidRPr="300CA979">
        <w:rPr>
          <w:rFonts w:asciiTheme="minorHAnsi" w:hAnsiTheme="minorHAnsi" w:cstheme="minorBidi"/>
          <w:lang w:val="it-IT"/>
        </w:rPr>
        <w:t>www.</w:t>
      </w:r>
      <w:r w:rsidRPr="300CA979">
        <w:rPr>
          <w:rFonts w:asciiTheme="minorHAnsi" w:hAnsiTheme="minorHAnsi" w:cstheme="minorBidi"/>
          <w:lang w:val="it-IT"/>
        </w:rPr>
        <w:t>mooneygo.it – sia per l’</w:t>
      </w:r>
      <w:r w:rsidR="00342B50" w:rsidRPr="300CA979">
        <w:rPr>
          <w:rFonts w:asciiTheme="minorHAnsi" w:hAnsiTheme="minorHAnsi" w:cstheme="minorBidi"/>
          <w:i/>
          <w:iCs/>
          <w:lang w:val="it-IT"/>
        </w:rPr>
        <w:t>I</w:t>
      </w:r>
      <w:r w:rsidRPr="300CA979">
        <w:rPr>
          <w:rFonts w:asciiTheme="minorHAnsi" w:hAnsiTheme="minorHAnsi" w:cstheme="minorBidi"/>
          <w:i/>
          <w:iCs/>
          <w:lang w:val="it-IT"/>
        </w:rPr>
        <w:t>nvitato</w:t>
      </w:r>
      <w:r w:rsidRPr="300CA979">
        <w:rPr>
          <w:rFonts w:asciiTheme="minorHAnsi" w:hAnsiTheme="minorHAnsi" w:cstheme="minorBidi"/>
          <w:lang w:val="it-IT"/>
        </w:rPr>
        <w:t xml:space="preserve"> che per l’</w:t>
      </w:r>
      <w:r w:rsidR="00342B50" w:rsidRPr="300CA979">
        <w:rPr>
          <w:rFonts w:asciiTheme="minorHAnsi" w:hAnsiTheme="minorHAnsi" w:cstheme="minorBidi"/>
          <w:i/>
          <w:iCs/>
          <w:lang w:val="it-IT"/>
        </w:rPr>
        <w:t>I</w:t>
      </w:r>
      <w:r w:rsidRPr="300CA979">
        <w:rPr>
          <w:rFonts w:asciiTheme="minorHAnsi" w:hAnsiTheme="minorHAnsi" w:cstheme="minorBidi"/>
          <w:i/>
          <w:iCs/>
          <w:lang w:val="it-IT"/>
        </w:rPr>
        <w:t>nvitante</w:t>
      </w:r>
      <w:r w:rsidRPr="300CA979">
        <w:rPr>
          <w:rFonts w:asciiTheme="minorHAnsi" w:hAnsiTheme="minorHAnsi" w:cstheme="minorBidi"/>
          <w:lang w:val="it-IT"/>
        </w:rPr>
        <w:t xml:space="preserve"> – </w:t>
      </w:r>
      <w:r w:rsidR="0081215B" w:rsidRPr="300CA979">
        <w:rPr>
          <w:rFonts w:asciiTheme="minorHAnsi" w:hAnsiTheme="minorHAnsi" w:cstheme="minorBidi"/>
          <w:lang w:val="it-IT"/>
        </w:rPr>
        <w:t>alla pagina</w:t>
      </w:r>
      <w:r w:rsidR="002712E7" w:rsidRPr="00A20259">
        <w:rPr>
          <w:lang w:val="it-IT"/>
        </w:rPr>
        <w:t xml:space="preserve"> </w:t>
      </w:r>
      <w:hyperlink r:id="rId11" w:history="1">
        <w:r w:rsidR="002712E7" w:rsidRPr="00F945DD">
          <w:rPr>
            <w:rStyle w:val="Collegamentoipertestuale"/>
            <w:rFonts w:asciiTheme="minorHAnsi" w:hAnsiTheme="minorHAnsi" w:cstheme="minorBidi"/>
            <w:lang w:val="it-IT"/>
          </w:rPr>
          <w:t>https://www.mooneygo.it/porta-un-amico-in-mooneygo/</w:t>
        </w:r>
      </w:hyperlink>
    </w:p>
    <w:p w14:paraId="22178BE4" w14:textId="3A7B8DEF" w:rsidR="009C5C02" w:rsidRPr="00DE79F8" w:rsidRDefault="005C4E67" w:rsidP="008D182B">
      <w:pPr>
        <w:jc w:val="both"/>
        <w:rPr>
          <w:rFonts w:asciiTheme="minorHAnsi" w:hAnsiTheme="minorHAnsi" w:cstheme="minorBidi"/>
          <w:lang w:val="it-IT"/>
        </w:rPr>
      </w:pPr>
      <w:r w:rsidRPr="005C4E67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lastRenderedPageBreak/>
        <w:t>Articolo 1</w:t>
      </w:r>
      <w:r w:rsidR="009B3448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>0</w:t>
      </w:r>
      <w:r w:rsidRPr="005C4E67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 xml:space="preserve"> – Trattamento dei dati personali</w:t>
      </w:r>
    </w:p>
    <w:p w14:paraId="05715DEC" w14:textId="48E8F58F" w:rsidR="00E11531" w:rsidRPr="00D6071F" w:rsidRDefault="00E11531" w:rsidP="300CA979">
      <w:p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>Nel rispetto del Regolamento (UE) n. 2016/679 – Regolamento Generale Protezione Dati (“GDPR”), il trattamento dei dati personali degli utenti che attivano il servizio di Telepedaggio MooneyGo nel periodo promozionale, è regolato dalla specifica informativa privacy, ai sensi degli artt. 13 e 14 del GDPR, che sarà consegnata in fase di sottoscrizione del servizio.</w:t>
      </w:r>
      <w:r w:rsidR="3D63738D" w:rsidRPr="300CA979">
        <w:rPr>
          <w:rFonts w:asciiTheme="minorHAnsi" w:hAnsiTheme="minorHAnsi" w:cstheme="minorBidi"/>
          <w:lang w:val="it-IT"/>
        </w:rPr>
        <w:t xml:space="preserve"> </w:t>
      </w:r>
      <w:r w:rsidR="106E0005" w:rsidRPr="300CA979">
        <w:rPr>
          <w:rFonts w:asciiTheme="minorHAnsi" w:hAnsiTheme="minorHAnsi" w:cstheme="minorBidi"/>
          <w:lang w:val="it-IT"/>
        </w:rPr>
        <w:t xml:space="preserve"> </w:t>
      </w:r>
    </w:p>
    <w:p w14:paraId="45F84494" w14:textId="457C1BF6" w:rsidR="00E11531" w:rsidRPr="00A85D51" w:rsidRDefault="2AC07FE1" w:rsidP="4FEEDAC9">
      <w:pPr>
        <w:jc w:val="both"/>
        <w:rPr>
          <w:rFonts w:asciiTheme="minorHAnsi" w:hAnsiTheme="minorHAnsi" w:cstheme="minorBidi"/>
          <w:lang w:val="it-IT"/>
        </w:rPr>
      </w:pPr>
      <w:r w:rsidRPr="00A85D51">
        <w:rPr>
          <w:rFonts w:asciiTheme="minorHAnsi" w:hAnsiTheme="minorHAnsi" w:cstheme="minorBidi"/>
          <w:lang w:val="it-IT"/>
        </w:rPr>
        <w:t xml:space="preserve">Si informa inoltre che, per la corretta partecipazione all’iniziativa, i dati personali identificativi </w:t>
      </w:r>
      <w:r w:rsidR="157290D5" w:rsidRPr="00A85D51">
        <w:rPr>
          <w:rFonts w:asciiTheme="minorHAnsi" w:hAnsiTheme="minorHAnsi" w:cstheme="minorBidi"/>
          <w:lang w:val="it-IT"/>
        </w:rPr>
        <w:t>dell’Invitante (</w:t>
      </w:r>
      <w:r w:rsidRPr="00A85D51">
        <w:rPr>
          <w:rFonts w:asciiTheme="minorHAnsi" w:hAnsiTheme="minorHAnsi" w:cstheme="minorBidi"/>
          <w:lang w:val="it-IT"/>
        </w:rPr>
        <w:t>nome e cognome) saranno trattati al fine della generazione del Codice Amico, che potrà essere condiviso con l’Invitato conforme</w:t>
      </w:r>
      <w:r w:rsidR="63B0EF0C" w:rsidRPr="00A85D51">
        <w:rPr>
          <w:rFonts w:asciiTheme="minorHAnsi" w:hAnsiTheme="minorHAnsi" w:cstheme="minorBidi"/>
          <w:lang w:val="it-IT"/>
        </w:rPr>
        <w:t xml:space="preserve">mente con </w:t>
      </w:r>
      <w:r w:rsidRPr="00A85D51">
        <w:rPr>
          <w:rFonts w:asciiTheme="minorHAnsi" w:hAnsiTheme="minorHAnsi" w:cstheme="minorBidi"/>
          <w:lang w:val="it-IT"/>
        </w:rPr>
        <w:t>quanto stabilito nel presente Regol</w:t>
      </w:r>
      <w:r w:rsidR="27A6A56F" w:rsidRPr="00A85D51">
        <w:rPr>
          <w:rFonts w:asciiTheme="minorHAnsi" w:hAnsiTheme="minorHAnsi" w:cstheme="minorBidi"/>
          <w:lang w:val="it-IT"/>
        </w:rPr>
        <w:t>amento</w:t>
      </w:r>
      <w:r w:rsidRPr="00A85D51">
        <w:rPr>
          <w:rFonts w:asciiTheme="minorHAnsi" w:hAnsiTheme="minorHAnsi" w:cstheme="minorBidi"/>
          <w:lang w:val="it-IT"/>
        </w:rPr>
        <w:t xml:space="preserve">.  </w:t>
      </w:r>
    </w:p>
    <w:p w14:paraId="050B3DAA" w14:textId="69A71D8B" w:rsidR="00E11531" w:rsidRPr="00D6071F" w:rsidRDefault="00E11531" w:rsidP="300CA979">
      <w:p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 xml:space="preserve">I dati personali saranno trattati mediante strumenti elettronici e procedure prevalentemente informatizzate ai fini dell’esecuzione delle varie fasi dell’attività promozionale e, a tali fini, potranno essere conosciuti dal personale di Mooney a ciò autorizzato e da società di nostra fiducia in qualità di responsabili del trattamento, ai sensi dell’art. 28 del GDPR. I dati personali saranno conservati per la durata indicata nell’informativa privacy di Mooney che è possibile consultare https://www.mooneygo.it/documentazione/. </w:t>
      </w:r>
    </w:p>
    <w:p w14:paraId="7D847F78" w14:textId="037E5E79" w:rsidR="00E11531" w:rsidRPr="00D6071F" w:rsidRDefault="00E11531" w:rsidP="300CA979">
      <w:p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 xml:space="preserve">Per avere ulteriori informazioni sul trattamento dei dati e sull’esercizio dei propri diritti ai sensi degli artt. 15 e </w:t>
      </w:r>
      <w:proofErr w:type="spellStart"/>
      <w:r w:rsidRPr="300CA979">
        <w:rPr>
          <w:rFonts w:asciiTheme="minorHAnsi" w:hAnsiTheme="minorHAnsi" w:cstheme="minorBidi"/>
          <w:lang w:val="it-IT"/>
        </w:rPr>
        <w:t>ss</w:t>
      </w:r>
      <w:proofErr w:type="spellEnd"/>
      <w:r w:rsidRPr="300CA979">
        <w:rPr>
          <w:rFonts w:asciiTheme="minorHAnsi" w:hAnsiTheme="minorHAnsi" w:cstheme="minorBidi"/>
          <w:lang w:val="it-IT"/>
        </w:rPr>
        <w:t xml:space="preserve"> del GDPR gli utenti possono scrivere a: </w:t>
      </w:r>
      <w:hyperlink r:id="rId12">
        <w:r w:rsidRPr="300CA979">
          <w:rPr>
            <w:rFonts w:asciiTheme="minorHAnsi" w:hAnsiTheme="minorHAnsi" w:cstheme="minorBidi"/>
            <w:lang w:val="it-IT"/>
          </w:rPr>
          <w:t>privacy@pec.mooney.it</w:t>
        </w:r>
      </w:hyperlink>
      <w:r w:rsidRPr="300CA979">
        <w:rPr>
          <w:rFonts w:asciiTheme="minorHAnsi" w:hAnsiTheme="minorHAnsi" w:cstheme="minorBidi"/>
          <w:lang w:val="it-IT"/>
        </w:rPr>
        <w:t>.</w:t>
      </w:r>
    </w:p>
    <w:p w14:paraId="5F1B185A" w14:textId="77777777" w:rsidR="00E11531" w:rsidRPr="00D6071F" w:rsidRDefault="00E11531" w:rsidP="008D182B">
      <w:pPr>
        <w:jc w:val="both"/>
        <w:rPr>
          <w:rFonts w:asciiTheme="minorHAnsi" w:hAnsiTheme="minorHAnsi" w:cstheme="minorHAnsi"/>
          <w:bCs/>
          <w:lang w:val="it-IT"/>
        </w:rPr>
      </w:pPr>
      <w:r w:rsidRPr="00D6071F">
        <w:rPr>
          <w:rFonts w:asciiTheme="minorHAnsi" w:hAnsiTheme="minorHAnsi" w:cstheme="minorHAnsi"/>
          <w:bCs/>
          <w:lang w:val="it-IT"/>
        </w:rPr>
        <w:t>Per quanto riguarda il trattamento di dati personali degli utenti nell’ambito dell’attivazione e gestione dell’account su App e Sito MooneyGo, si veda l’informativa privacy di MYCICERO SRL, in qualità di Titolare autonomo, ai sensi dell’art. 13 del GDPR, consegnata in fase di creazione e presente sul sito https://www.mooneygo.it/documentazione/.</w:t>
      </w:r>
    </w:p>
    <w:p w14:paraId="1B2DD730" w14:textId="77777777" w:rsidR="00E11531" w:rsidRPr="005C4E67" w:rsidRDefault="00E11531" w:rsidP="008D182B">
      <w:pPr>
        <w:jc w:val="both"/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</w:pPr>
    </w:p>
    <w:p w14:paraId="4DD1CC9E" w14:textId="678B6E25" w:rsidR="009C5C02" w:rsidRPr="005C4E67" w:rsidRDefault="005C4E67" w:rsidP="008D182B">
      <w:pPr>
        <w:jc w:val="both"/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</w:pPr>
      <w:r w:rsidRPr="005C4E67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>Articolo 1</w:t>
      </w:r>
      <w:r w:rsidR="009B3448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>1</w:t>
      </w:r>
      <w:r w:rsidRPr="005C4E67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 xml:space="preserve"> – Sospensione, modifica, variazione e cancellazione dell</w:t>
      </w:r>
      <w:r w:rsidR="00646ABB">
        <w:rPr>
          <w:rFonts w:asciiTheme="minorHAnsi" w:hAnsiTheme="minorHAnsi" w:cstheme="minorHAnsi"/>
          <w:b/>
          <w:color w:val="EFA902"/>
          <w:sz w:val="24"/>
          <w:szCs w:val="24"/>
          <w:lang w:val="it-IT"/>
        </w:rPr>
        <w:t>’Iniziativa</w:t>
      </w:r>
    </w:p>
    <w:p w14:paraId="14E73847" w14:textId="58971A5C" w:rsidR="002F7BF5" w:rsidRPr="0070122F" w:rsidRDefault="002F7BF5" w:rsidP="0033343D">
      <w:pPr>
        <w:spacing w:line="259" w:lineRule="auto"/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 xml:space="preserve">Qualunque modifica o integrazione che dovesse essere apportata </w:t>
      </w:r>
      <w:r w:rsidR="00646ABB" w:rsidRPr="300CA979">
        <w:rPr>
          <w:rFonts w:asciiTheme="minorHAnsi" w:hAnsiTheme="minorHAnsi" w:cstheme="minorBidi"/>
          <w:lang w:val="it-IT"/>
        </w:rPr>
        <w:t>all’</w:t>
      </w:r>
      <w:r w:rsidR="727169A2" w:rsidRPr="300CA979">
        <w:rPr>
          <w:rFonts w:asciiTheme="minorHAnsi" w:hAnsiTheme="minorHAnsi" w:cstheme="minorBidi"/>
          <w:lang w:val="it-IT"/>
        </w:rPr>
        <w:t>I</w:t>
      </w:r>
      <w:r w:rsidR="00646ABB" w:rsidRPr="300CA979">
        <w:rPr>
          <w:rFonts w:asciiTheme="minorHAnsi" w:hAnsiTheme="minorHAnsi" w:cstheme="minorBidi"/>
          <w:lang w:val="it-IT"/>
        </w:rPr>
        <w:t>niziat</w:t>
      </w:r>
      <w:r w:rsidR="00AE74D3" w:rsidRPr="300CA979">
        <w:rPr>
          <w:rFonts w:asciiTheme="minorHAnsi" w:hAnsiTheme="minorHAnsi" w:cstheme="minorBidi"/>
          <w:lang w:val="it-IT"/>
        </w:rPr>
        <w:t>iva e</w:t>
      </w:r>
      <w:r w:rsidR="582CB774" w:rsidRPr="300CA979">
        <w:rPr>
          <w:rFonts w:asciiTheme="minorHAnsi" w:hAnsiTheme="minorHAnsi" w:cstheme="minorBidi"/>
          <w:lang w:val="it-IT"/>
        </w:rPr>
        <w:t>,</w:t>
      </w:r>
      <w:r w:rsidR="00AE74D3" w:rsidRPr="300CA979">
        <w:rPr>
          <w:rFonts w:asciiTheme="minorHAnsi" w:hAnsiTheme="minorHAnsi" w:cstheme="minorBidi"/>
          <w:lang w:val="it-IT"/>
        </w:rPr>
        <w:t xml:space="preserve"> quindi</w:t>
      </w:r>
      <w:r w:rsidR="67078F89" w:rsidRPr="300CA979">
        <w:rPr>
          <w:rFonts w:asciiTheme="minorHAnsi" w:hAnsiTheme="minorHAnsi" w:cstheme="minorBidi"/>
          <w:lang w:val="it-IT"/>
        </w:rPr>
        <w:t>,</w:t>
      </w:r>
      <w:r w:rsidR="00AE74D3" w:rsidRPr="300CA979">
        <w:rPr>
          <w:rFonts w:asciiTheme="minorHAnsi" w:hAnsiTheme="minorHAnsi" w:cstheme="minorBidi"/>
          <w:lang w:val="it-IT"/>
        </w:rPr>
        <w:t xml:space="preserve"> </w:t>
      </w:r>
      <w:r w:rsidRPr="300CA979">
        <w:rPr>
          <w:rFonts w:asciiTheme="minorHAnsi" w:hAnsiTheme="minorHAnsi" w:cstheme="minorBidi"/>
          <w:lang w:val="it-IT"/>
        </w:rPr>
        <w:t xml:space="preserve">al presente </w:t>
      </w:r>
      <w:r w:rsidR="00646ABB" w:rsidRPr="300CA979">
        <w:rPr>
          <w:rFonts w:asciiTheme="minorHAnsi" w:hAnsiTheme="minorHAnsi" w:cstheme="minorBidi"/>
          <w:lang w:val="it-IT"/>
        </w:rPr>
        <w:t xml:space="preserve">regolamento </w:t>
      </w:r>
      <w:r w:rsidRPr="300CA979">
        <w:rPr>
          <w:rFonts w:asciiTheme="minorHAnsi" w:hAnsiTheme="minorHAnsi" w:cstheme="minorBidi"/>
          <w:lang w:val="it-IT"/>
        </w:rPr>
        <w:t xml:space="preserve">da parte </w:t>
      </w:r>
      <w:r w:rsidR="00342B50" w:rsidRPr="300CA979">
        <w:rPr>
          <w:rFonts w:asciiTheme="minorHAnsi" w:hAnsiTheme="minorHAnsi" w:cstheme="minorBidi"/>
          <w:lang w:val="it-IT"/>
        </w:rPr>
        <w:t>del Promotore</w:t>
      </w:r>
      <w:r w:rsidR="00AE74D3" w:rsidRPr="300CA979">
        <w:rPr>
          <w:rFonts w:asciiTheme="minorHAnsi" w:hAnsiTheme="minorHAnsi" w:cstheme="minorBidi"/>
          <w:lang w:val="it-IT"/>
        </w:rPr>
        <w:t>,</w:t>
      </w:r>
      <w:r w:rsidRPr="300CA979">
        <w:rPr>
          <w:rFonts w:asciiTheme="minorHAnsi" w:hAnsiTheme="minorHAnsi" w:cstheme="minorBidi"/>
          <w:lang w:val="it-IT"/>
        </w:rPr>
        <w:t xml:space="preserve"> verrà portata a conoscenza de</w:t>
      </w:r>
      <w:r w:rsidR="093EF4CD" w:rsidRPr="300CA979">
        <w:rPr>
          <w:rFonts w:asciiTheme="minorHAnsi" w:hAnsiTheme="minorHAnsi" w:cstheme="minorBidi"/>
          <w:lang w:val="it-IT"/>
        </w:rPr>
        <w:t xml:space="preserve">i Destinatari </w:t>
      </w:r>
      <w:r w:rsidRPr="300CA979">
        <w:rPr>
          <w:rFonts w:asciiTheme="minorHAnsi" w:hAnsiTheme="minorHAnsi" w:cstheme="minorBidi"/>
          <w:lang w:val="it-IT"/>
        </w:rPr>
        <w:t xml:space="preserve">con un’adeguata comunicazione informativa che verrà resa nota sulla pagina dedicata: </w:t>
      </w:r>
      <w:hyperlink r:id="rId13" w:tgtFrame="_blank" w:tooltip="https://www.mooneygo.it/porta-un-amico-in-mooneygo/" w:history="1">
        <w:r w:rsidR="002712E7" w:rsidRPr="00A20259">
          <w:rPr>
            <w:rStyle w:val="Collegamentoipertestuale"/>
            <w:rFonts w:asciiTheme="minorHAnsi" w:hAnsiTheme="minorHAnsi" w:cstheme="minorBidi"/>
            <w:lang w:val="it-IT"/>
          </w:rPr>
          <w:t>https://www.mooneygo.it/porta-un-amico-in-mooneygo/</w:t>
        </w:r>
      </w:hyperlink>
    </w:p>
    <w:p w14:paraId="0487EDA8" w14:textId="6F0AC272" w:rsidR="00FB3081" w:rsidRPr="00E373F0" w:rsidRDefault="00342B50" w:rsidP="300CA979">
      <w:p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 xml:space="preserve">Il </w:t>
      </w:r>
      <w:r w:rsidR="00AE74D3" w:rsidRPr="300CA979">
        <w:rPr>
          <w:rFonts w:asciiTheme="minorHAnsi" w:hAnsiTheme="minorHAnsi" w:cstheme="minorBidi"/>
          <w:lang w:val="it-IT"/>
        </w:rPr>
        <w:t xml:space="preserve">Promotore </w:t>
      </w:r>
      <w:r w:rsidRPr="300CA979">
        <w:rPr>
          <w:rFonts w:asciiTheme="minorHAnsi" w:hAnsiTheme="minorHAnsi" w:cstheme="minorBidi"/>
          <w:lang w:val="it-IT"/>
        </w:rPr>
        <w:t>dichiara,</w:t>
      </w:r>
      <w:r w:rsidR="002F7BF5" w:rsidRPr="300CA979">
        <w:rPr>
          <w:rFonts w:asciiTheme="minorHAnsi" w:hAnsiTheme="minorHAnsi" w:cstheme="minorBidi"/>
          <w:lang w:val="it-IT"/>
        </w:rPr>
        <w:t xml:space="preserve"> in ogni caso, che le eventuali modifiche successive non determineranno una lesione dei diritti acquisiti da</w:t>
      </w:r>
      <w:r w:rsidR="00EC1BF8" w:rsidRPr="300CA979">
        <w:rPr>
          <w:rFonts w:asciiTheme="minorHAnsi" w:hAnsiTheme="minorHAnsi" w:cstheme="minorBidi"/>
          <w:lang w:val="it-IT"/>
        </w:rPr>
        <w:t xml:space="preserve"> chi abbia partecipato all’</w:t>
      </w:r>
      <w:r w:rsidR="4B2775A3" w:rsidRPr="300CA979">
        <w:rPr>
          <w:rFonts w:asciiTheme="minorHAnsi" w:hAnsiTheme="minorHAnsi" w:cstheme="minorBidi"/>
          <w:lang w:val="it-IT"/>
        </w:rPr>
        <w:t>Iniziativa</w:t>
      </w:r>
      <w:r w:rsidR="00EC1BF8" w:rsidRPr="300CA979">
        <w:rPr>
          <w:rFonts w:asciiTheme="minorHAnsi" w:hAnsiTheme="minorHAnsi" w:cstheme="minorBidi"/>
          <w:lang w:val="it-IT"/>
        </w:rPr>
        <w:t xml:space="preserve"> precedentemente</w:t>
      </w:r>
      <w:r w:rsidR="002F7BF5" w:rsidRPr="300CA979">
        <w:rPr>
          <w:rFonts w:asciiTheme="minorHAnsi" w:hAnsiTheme="minorHAnsi" w:cstheme="minorBidi"/>
          <w:lang w:val="it-IT"/>
        </w:rPr>
        <w:t xml:space="preserve">. </w:t>
      </w:r>
    </w:p>
    <w:p w14:paraId="44CFA025" w14:textId="2943FEA7" w:rsidR="00FB3081" w:rsidRPr="00E373F0" w:rsidRDefault="002F7BF5" w:rsidP="300CA979">
      <w:pPr>
        <w:jc w:val="both"/>
        <w:rPr>
          <w:rFonts w:asciiTheme="minorHAnsi" w:hAnsiTheme="minorHAnsi" w:cstheme="minorBidi"/>
          <w:lang w:val="it-IT"/>
        </w:rPr>
      </w:pPr>
      <w:r w:rsidRPr="300CA979">
        <w:rPr>
          <w:rFonts w:asciiTheme="minorHAnsi" w:hAnsiTheme="minorHAnsi" w:cstheme="minorBidi"/>
          <w:lang w:val="it-IT"/>
        </w:rPr>
        <w:t>I</w:t>
      </w:r>
      <w:r w:rsidR="00EC1BF8" w:rsidRPr="300CA979">
        <w:rPr>
          <w:rFonts w:asciiTheme="minorHAnsi" w:hAnsiTheme="minorHAnsi" w:cstheme="minorBidi"/>
          <w:lang w:val="it-IT"/>
        </w:rPr>
        <w:t>l Promotore</w:t>
      </w:r>
      <w:r w:rsidRPr="300CA979">
        <w:rPr>
          <w:rFonts w:asciiTheme="minorHAnsi" w:hAnsiTheme="minorHAnsi" w:cstheme="minorBidi"/>
          <w:lang w:val="it-IT"/>
        </w:rPr>
        <w:t xml:space="preserve"> si riserva</w:t>
      </w:r>
      <w:r w:rsidR="005D5189" w:rsidRPr="300CA979">
        <w:rPr>
          <w:rFonts w:asciiTheme="minorHAnsi" w:hAnsiTheme="minorHAnsi" w:cstheme="minorBidi"/>
          <w:lang w:val="it-IT"/>
        </w:rPr>
        <w:t>,</w:t>
      </w:r>
      <w:r w:rsidRPr="300CA979">
        <w:rPr>
          <w:rFonts w:asciiTheme="minorHAnsi" w:hAnsiTheme="minorHAnsi" w:cstheme="minorBidi"/>
          <w:lang w:val="it-IT"/>
        </w:rPr>
        <w:t xml:space="preserve"> inoltre</w:t>
      </w:r>
      <w:r w:rsidR="005D5189" w:rsidRPr="300CA979">
        <w:rPr>
          <w:rFonts w:asciiTheme="minorHAnsi" w:hAnsiTheme="minorHAnsi" w:cstheme="minorBidi"/>
          <w:lang w:val="it-IT"/>
        </w:rPr>
        <w:t>,</w:t>
      </w:r>
      <w:r w:rsidRPr="300CA979">
        <w:rPr>
          <w:rFonts w:asciiTheme="minorHAnsi" w:hAnsiTheme="minorHAnsi" w:cstheme="minorBidi"/>
          <w:lang w:val="it-IT"/>
        </w:rPr>
        <w:t xml:space="preserve"> di effettuare tutte le verifiche relative alla corretta partecipazione </w:t>
      </w:r>
      <w:r w:rsidR="005D5189" w:rsidRPr="300CA979">
        <w:rPr>
          <w:rFonts w:asciiTheme="minorHAnsi" w:hAnsiTheme="minorHAnsi" w:cstheme="minorBidi"/>
          <w:lang w:val="it-IT"/>
        </w:rPr>
        <w:t>all’Iniziativa</w:t>
      </w:r>
      <w:r w:rsidRPr="300CA979">
        <w:rPr>
          <w:rFonts w:asciiTheme="minorHAnsi" w:hAnsiTheme="minorHAnsi" w:cstheme="minorBidi"/>
          <w:lang w:val="it-IT"/>
        </w:rPr>
        <w:t xml:space="preserve"> da parte </w:t>
      </w:r>
      <w:r w:rsidR="0021423C" w:rsidRPr="300CA979">
        <w:rPr>
          <w:rFonts w:asciiTheme="minorHAnsi" w:hAnsiTheme="minorHAnsi" w:cstheme="minorBidi"/>
          <w:lang w:val="it-IT"/>
        </w:rPr>
        <w:t>dei Destinatari</w:t>
      </w:r>
      <w:r w:rsidRPr="300CA979">
        <w:rPr>
          <w:rFonts w:asciiTheme="minorHAnsi" w:hAnsiTheme="minorHAnsi" w:cstheme="minorBidi"/>
          <w:lang w:val="it-IT"/>
        </w:rPr>
        <w:t>.</w:t>
      </w:r>
      <w:r w:rsidR="00A93F5D" w:rsidRPr="300CA979">
        <w:rPr>
          <w:rFonts w:asciiTheme="minorHAnsi" w:hAnsiTheme="minorHAnsi" w:cstheme="minorBidi"/>
          <w:lang w:val="it-IT"/>
        </w:rPr>
        <w:t xml:space="preserve"> </w:t>
      </w:r>
      <w:r w:rsidR="00B0038B" w:rsidRPr="300CA979">
        <w:rPr>
          <w:rFonts w:asciiTheme="minorHAnsi" w:hAnsiTheme="minorHAnsi" w:cstheme="minorBidi"/>
          <w:lang w:val="it-IT"/>
        </w:rPr>
        <w:t>In particolare, l</w:t>
      </w:r>
      <w:r w:rsidR="00A93F5D" w:rsidRPr="300CA979">
        <w:rPr>
          <w:rFonts w:asciiTheme="minorHAnsi" w:hAnsiTheme="minorHAnsi" w:cstheme="minorBidi"/>
          <w:lang w:val="it-IT"/>
        </w:rPr>
        <w:t>’</w:t>
      </w:r>
      <w:r w:rsidR="00A93F5D" w:rsidRPr="300CA979">
        <w:rPr>
          <w:rFonts w:asciiTheme="minorHAnsi" w:hAnsiTheme="minorHAnsi" w:cstheme="minorBidi"/>
          <w:i/>
          <w:iCs/>
          <w:lang w:val="it-IT"/>
        </w:rPr>
        <w:t>Invitante</w:t>
      </w:r>
      <w:r w:rsidR="00A93F5D" w:rsidRPr="300CA979">
        <w:rPr>
          <w:rFonts w:asciiTheme="minorHAnsi" w:hAnsiTheme="minorHAnsi" w:cstheme="minorBidi"/>
          <w:lang w:val="it-IT"/>
        </w:rPr>
        <w:t xml:space="preserve"> è consapevole ed accetta che il </w:t>
      </w:r>
      <w:r w:rsidR="00A93F5D" w:rsidRPr="300CA979">
        <w:rPr>
          <w:rFonts w:asciiTheme="minorHAnsi" w:hAnsiTheme="minorHAnsi" w:cstheme="minorBidi"/>
          <w:i/>
          <w:iCs/>
          <w:lang w:val="it-IT"/>
        </w:rPr>
        <w:t>Codice amico</w:t>
      </w:r>
      <w:r w:rsidR="00A93F5D" w:rsidRPr="300CA979">
        <w:rPr>
          <w:rFonts w:asciiTheme="minorHAnsi" w:hAnsiTheme="minorHAnsi" w:cstheme="minorBidi"/>
          <w:lang w:val="it-IT"/>
        </w:rPr>
        <w:t xml:space="preserve"> può essere inviato all’</w:t>
      </w:r>
      <w:r w:rsidR="00A93F5D" w:rsidRPr="00FE75FD">
        <w:rPr>
          <w:rFonts w:asciiTheme="minorHAnsi" w:hAnsiTheme="minorHAnsi" w:cstheme="minorBidi"/>
          <w:i/>
          <w:iCs/>
          <w:lang w:val="it-IT"/>
        </w:rPr>
        <w:t>Invitato</w:t>
      </w:r>
      <w:r w:rsidR="00A93F5D" w:rsidRPr="300CA979">
        <w:rPr>
          <w:rFonts w:asciiTheme="minorHAnsi" w:hAnsiTheme="minorHAnsi" w:cstheme="minorBidi"/>
          <w:lang w:val="it-IT"/>
        </w:rPr>
        <w:t xml:space="preserve"> solo ed esclusivamente per scopi personali e non commerciali, potendo quindi essere condiviso solo con amici e conoscenti </w:t>
      </w:r>
      <w:r w:rsidR="00FE75FD">
        <w:rPr>
          <w:rFonts w:asciiTheme="minorHAnsi" w:hAnsiTheme="minorHAnsi" w:cstheme="minorBidi"/>
          <w:lang w:val="it-IT"/>
        </w:rPr>
        <w:t>potenzialmente</w:t>
      </w:r>
      <w:r w:rsidR="00E97F8C" w:rsidRPr="300CA979">
        <w:rPr>
          <w:rFonts w:asciiTheme="minorHAnsi" w:hAnsiTheme="minorHAnsi" w:cstheme="minorBidi"/>
          <w:lang w:val="it-IT"/>
        </w:rPr>
        <w:t xml:space="preserve"> interessati al</w:t>
      </w:r>
      <w:r w:rsidR="00FE75FD">
        <w:rPr>
          <w:rFonts w:asciiTheme="minorHAnsi" w:hAnsiTheme="minorHAnsi" w:cstheme="minorBidi"/>
          <w:lang w:val="it-IT"/>
        </w:rPr>
        <w:t xml:space="preserve"> suo</w:t>
      </w:r>
      <w:r w:rsidR="00E97F8C" w:rsidRPr="300CA979">
        <w:rPr>
          <w:rFonts w:asciiTheme="minorHAnsi" w:hAnsiTheme="minorHAnsi" w:cstheme="minorBidi"/>
          <w:lang w:val="it-IT"/>
        </w:rPr>
        <w:t xml:space="preserve"> reale utilizzo. </w:t>
      </w:r>
      <w:r w:rsidR="001D4163" w:rsidRPr="300CA979">
        <w:rPr>
          <w:rFonts w:asciiTheme="minorHAnsi" w:hAnsiTheme="minorHAnsi" w:cstheme="minorBidi"/>
          <w:lang w:val="it-IT"/>
        </w:rPr>
        <w:t>S</w:t>
      </w:r>
      <w:r w:rsidR="00A93F5D" w:rsidRPr="300CA979">
        <w:rPr>
          <w:rFonts w:asciiTheme="minorHAnsi" w:hAnsiTheme="minorHAnsi" w:cstheme="minorBidi"/>
          <w:lang w:val="it-IT"/>
        </w:rPr>
        <w:t>ono vietati invii massivi dello stesso, spamming, invii tramite account e</w:t>
      </w:r>
      <w:r w:rsidR="401F99D9" w:rsidRPr="300CA979">
        <w:rPr>
          <w:rFonts w:asciiTheme="minorHAnsi" w:hAnsiTheme="minorHAnsi" w:cstheme="minorBidi"/>
          <w:lang w:val="it-IT"/>
        </w:rPr>
        <w:t>-</w:t>
      </w:r>
      <w:r w:rsidR="00A93F5D" w:rsidRPr="300CA979">
        <w:rPr>
          <w:rFonts w:asciiTheme="minorHAnsi" w:hAnsiTheme="minorHAnsi" w:cstheme="minorBidi"/>
          <w:lang w:val="it-IT"/>
        </w:rPr>
        <w:t>mail sconosciuti, distribuzioni pubbliche, fornitura del link a pagamento, ecc.</w:t>
      </w:r>
    </w:p>
    <w:p w14:paraId="591D9BFA" w14:textId="1BB05632" w:rsidR="00FB3081" w:rsidRPr="00E373F0" w:rsidRDefault="00A93F5D" w:rsidP="300CA979">
      <w:pPr>
        <w:jc w:val="both"/>
        <w:rPr>
          <w:rFonts w:asciiTheme="minorHAnsi" w:hAnsiTheme="minorHAnsi" w:cstheme="minorBidi"/>
          <w:lang w:val="it-IT"/>
        </w:rPr>
      </w:pPr>
      <w:r w:rsidRPr="00DC42C0">
        <w:rPr>
          <w:rFonts w:asciiTheme="minorHAnsi" w:hAnsiTheme="minorHAnsi" w:cstheme="minorBidi"/>
          <w:lang w:val="it-IT"/>
        </w:rPr>
        <w:t>In caso di violazione d</w:t>
      </w:r>
      <w:r w:rsidR="00446123" w:rsidRPr="300CA979">
        <w:rPr>
          <w:rFonts w:asciiTheme="minorHAnsi" w:hAnsiTheme="minorHAnsi" w:cstheme="minorBidi"/>
          <w:lang w:val="it-IT"/>
        </w:rPr>
        <w:t xml:space="preserve">elle suddette disposizioni </w:t>
      </w:r>
      <w:r w:rsidRPr="00DC42C0">
        <w:rPr>
          <w:rFonts w:asciiTheme="minorHAnsi" w:hAnsiTheme="minorHAnsi" w:cstheme="minorBidi"/>
          <w:lang w:val="it-IT"/>
        </w:rPr>
        <w:t>e/o di abusi rispetto all</w:t>
      </w:r>
      <w:r w:rsidR="5F175F0B" w:rsidRPr="300CA979">
        <w:rPr>
          <w:rFonts w:asciiTheme="minorHAnsi" w:hAnsiTheme="minorHAnsi" w:cstheme="minorBidi"/>
          <w:lang w:val="it-IT"/>
        </w:rPr>
        <w:t>’Iniziativa</w:t>
      </w:r>
      <w:r w:rsidRPr="00DC42C0">
        <w:rPr>
          <w:rFonts w:asciiTheme="minorHAnsi" w:hAnsiTheme="minorHAnsi" w:cstheme="minorBidi"/>
          <w:lang w:val="it-IT"/>
        </w:rPr>
        <w:t>, il Promotore</w:t>
      </w:r>
      <w:r w:rsidR="00911059" w:rsidRPr="300CA979">
        <w:rPr>
          <w:rFonts w:asciiTheme="minorHAnsi" w:hAnsiTheme="minorHAnsi" w:cstheme="minorBidi"/>
          <w:lang w:val="it-IT"/>
        </w:rPr>
        <w:t xml:space="preserve"> avrà la facoltà di </w:t>
      </w:r>
      <w:r w:rsidR="00567465" w:rsidRPr="300CA979">
        <w:rPr>
          <w:rFonts w:asciiTheme="minorHAnsi" w:hAnsiTheme="minorHAnsi" w:cstheme="minorBidi"/>
          <w:lang w:val="it-IT"/>
        </w:rPr>
        <w:t>escludere l’</w:t>
      </w:r>
      <w:r w:rsidR="00567465" w:rsidRPr="00DC42C0">
        <w:rPr>
          <w:rFonts w:asciiTheme="minorHAnsi" w:hAnsiTheme="minorHAnsi" w:cstheme="minorBidi"/>
          <w:i/>
          <w:iCs/>
          <w:lang w:val="it-IT"/>
        </w:rPr>
        <w:t>Invitante</w:t>
      </w:r>
      <w:r w:rsidR="00567465" w:rsidRPr="300CA979">
        <w:rPr>
          <w:rFonts w:asciiTheme="minorHAnsi" w:hAnsiTheme="minorHAnsi" w:cstheme="minorBidi"/>
          <w:lang w:val="it-IT"/>
        </w:rPr>
        <w:t xml:space="preserve"> titolare del </w:t>
      </w:r>
      <w:r w:rsidR="00567465" w:rsidRPr="00DC42C0">
        <w:rPr>
          <w:rFonts w:asciiTheme="minorHAnsi" w:hAnsiTheme="minorHAnsi" w:cstheme="minorBidi"/>
          <w:i/>
          <w:iCs/>
          <w:lang w:val="it-IT"/>
        </w:rPr>
        <w:t>Codice amico</w:t>
      </w:r>
      <w:r w:rsidR="00567465" w:rsidRPr="300CA979">
        <w:rPr>
          <w:rFonts w:asciiTheme="minorHAnsi" w:hAnsiTheme="minorHAnsi" w:cstheme="minorBidi"/>
          <w:lang w:val="it-IT"/>
        </w:rPr>
        <w:t xml:space="preserve"> dall’Iniziativa e</w:t>
      </w:r>
      <w:r w:rsidR="00517892" w:rsidRPr="300CA979">
        <w:rPr>
          <w:rFonts w:asciiTheme="minorHAnsi" w:hAnsiTheme="minorHAnsi" w:cstheme="minorBidi"/>
          <w:lang w:val="it-IT"/>
        </w:rPr>
        <w:t xml:space="preserve"> di disattivare immediatamente e senza preavviso il </w:t>
      </w:r>
      <w:r w:rsidR="00517892" w:rsidRPr="008D0125">
        <w:rPr>
          <w:rFonts w:asciiTheme="minorHAnsi" w:hAnsiTheme="minorHAnsi" w:cstheme="minorBidi"/>
          <w:i/>
          <w:iCs/>
          <w:lang w:val="it-IT"/>
        </w:rPr>
        <w:t>Codice amico</w:t>
      </w:r>
      <w:r w:rsidR="00FE75FD">
        <w:rPr>
          <w:rFonts w:asciiTheme="minorHAnsi" w:hAnsiTheme="minorHAnsi" w:cstheme="minorBidi"/>
          <w:i/>
          <w:iCs/>
          <w:lang w:val="it-IT"/>
        </w:rPr>
        <w:t xml:space="preserve"> </w:t>
      </w:r>
      <w:r w:rsidR="00FE75FD">
        <w:rPr>
          <w:rFonts w:asciiTheme="minorHAnsi" w:hAnsiTheme="minorHAnsi" w:cstheme="minorBidi"/>
          <w:lang w:val="it-IT"/>
        </w:rPr>
        <w:t>allo stesso comunicato</w:t>
      </w:r>
      <w:r w:rsidR="00517892" w:rsidRPr="300CA979">
        <w:rPr>
          <w:rFonts w:asciiTheme="minorHAnsi" w:hAnsiTheme="minorHAnsi" w:cstheme="minorBidi"/>
          <w:lang w:val="it-IT"/>
        </w:rPr>
        <w:t>, riservandosi</w:t>
      </w:r>
      <w:r w:rsidR="45C68785" w:rsidRPr="300CA979">
        <w:rPr>
          <w:rFonts w:asciiTheme="minorHAnsi" w:hAnsiTheme="minorHAnsi" w:cstheme="minorBidi"/>
          <w:lang w:val="it-IT"/>
        </w:rPr>
        <w:t xml:space="preserve"> </w:t>
      </w:r>
      <w:r w:rsidRPr="00DC42C0">
        <w:rPr>
          <w:rFonts w:asciiTheme="minorHAnsi" w:hAnsiTheme="minorHAnsi" w:cstheme="minorBidi"/>
          <w:lang w:val="it-IT"/>
        </w:rPr>
        <w:t>ogni</w:t>
      </w:r>
      <w:r w:rsidR="00517892" w:rsidRPr="300CA979">
        <w:rPr>
          <w:rFonts w:asciiTheme="minorHAnsi" w:hAnsiTheme="minorHAnsi" w:cstheme="minorBidi"/>
          <w:lang w:val="it-IT"/>
        </w:rPr>
        <w:t xml:space="preserve"> ulteriore</w:t>
      </w:r>
      <w:r w:rsidRPr="300CA979">
        <w:rPr>
          <w:rFonts w:asciiTheme="minorHAnsi" w:hAnsiTheme="minorHAnsi" w:cstheme="minorBidi"/>
          <w:lang w:val="it-IT"/>
        </w:rPr>
        <w:t xml:space="preserve"> azione a </w:t>
      </w:r>
      <w:r w:rsidR="00517892" w:rsidRPr="300CA979">
        <w:rPr>
          <w:rFonts w:asciiTheme="minorHAnsi" w:hAnsiTheme="minorHAnsi" w:cstheme="minorBidi"/>
          <w:lang w:val="it-IT"/>
        </w:rPr>
        <w:t xml:space="preserve">propria </w:t>
      </w:r>
      <w:r w:rsidRPr="300CA979">
        <w:rPr>
          <w:rFonts w:asciiTheme="minorHAnsi" w:hAnsiTheme="minorHAnsi" w:cstheme="minorBidi"/>
          <w:lang w:val="it-IT"/>
        </w:rPr>
        <w:t>tutela.</w:t>
      </w:r>
    </w:p>
    <w:p w14:paraId="71AE035E" w14:textId="77777777" w:rsidR="00E1165E" w:rsidRPr="00E373F0" w:rsidRDefault="00E1165E" w:rsidP="008D182B">
      <w:pPr>
        <w:jc w:val="both"/>
        <w:rPr>
          <w:rFonts w:asciiTheme="minorHAnsi" w:hAnsiTheme="minorHAnsi" w:cstheme="minorHAnsi"/>
          <w:bCs/>
          <w:color w:val="FF0000"/>
          <w:lang w:val="it-IT"/>
        </w:rPr>
      </w:pPr>
    </w:p>
    <w:p w14:paraId="62DB46E1" w14:textId="77777777" w:rsidR="00237EF0" w:rsidRDefault="00237EF0" w:rsidP="00082B90">
      <w:pPr>
        <w:jc w:val="both"/>
        <w:rPr>
          <w:rFonts w:asciiTheme="minorHAnsi" w:hAnsiTheme="minorHAnsi" w:cstheme="minorHAnsi"/>
          <w:b/>
          <w:color w:val="EFA902"/>
          <w:sz w:val="52"/>
          <w:lang w:val="it-IT"/>
        </w:rPr>
      </w:pPr>
    </w:p>
    <w:sectPr w:rsidR="00237EF0" w:rsidSect="00214B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3119" w:right="1134" w:bottom="2835" w:left="1418" w:header="113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DE6F" w14:textId="77777777" w:rsidR="0089335F" w:rsidRDefault="0089335F">
      <w:r>
        <w:separator/>
      </w:r>
    </w:p>
  </w:endnote>
  <w:endnote w:type="continuationSeparator" w:id="0">
    <w:p w14:paraId="01A04A55" w14:textId="77777777" w:rsidR="0089335F" w:rsidRDefault="0089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774899008"/>
      <w:docPartObj>
        <w:docPartGallery w:val="Page Numbers (Bottom of Page)"/>
        <w:docPartUnique/>
      </w:docPartObj>
    </w:sdtPr>
    <w:sdtContent>
      <w:p w14:paraId="42FB3BE1" w14:textId="78F9FB3D" w:rsidR="002A5E7C" w:rsidRDefault="002A5E7C" w:rsidP="002A5E7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91D8BE9" w14:textId="77777777" w:rsidR="002A5E7C" w:rsidRDefault="002A5E7C" w:rsidP="00FD2209">
    <w:pPr>
      <w:pStyle w:val="Pidipagina"/>
      <w:ind w:right="360"/>
    </w:pPr>
  </w:p>
  <w:p w14:paraId="311B86BC" w14:textId="77777777" w:rsidR="009F11BA" w:rsidRDefault="009F11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8ADC" w14:textId="70341D3A" w:rsidR="002A5E7C" w:rsidRDefault="002A5E7C" w:rsidP="00FD2209">
    <w:pPr>
      <w:pStyle w:val="Pidipagina"/>
      <w:ind w:left="-1440" w:right="360"/>
    </w:pPr>
  </w:p>
  <w:p w14:paraId="475AB42F" w14:textId="2DCF8EC0" w:rsidR="009F11BA" w:rsidRDefault="009F11BA"/>
  <w:p w14:paraId="70A73DEE" w14:textId="4C5FEF53" w:rsidR="0081480B" w:rsidRDefault="0081480B"/>
  <w:p w14:paraId="2E3D7978" w14:textId="173BCE49" w:rsidR="0081480B" w:rsidRDefault="0081480B"/>
  <w:p w14:paraId="245967A5" w14:textId="743E4035" w:rsidR="0081480B" w:rsidRDefault="0081480B"/>
  <w:p w14:paraId="6AF7E8D7" w14:textId="77777777" w:rsidR="0081480B" w:rsidRDefault="0081480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5DAB" w14:textId="258A53FE" w:rsidR="003A21FD" w:rsidRDefault="00F13C34">
    <w:pPr>
      <w:pStyle w:val="Pidipagina"/>
    </w:pPr>
    <w:r w:rsidRPr="003A21F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4F421B" wp14:editId="47739C91">
              <wp:simplePos x="0" y="0"/>
              <wp:positionH relativeFrom="column">
                <wp:posOffset>355600</wp:posOffset>
              </wp:positionH>
              <wp:positionV relativeFrom="paragraph">
                <wp:posOffset>-1362710</wp:posOffset>
              </wp:positionV>
              <wp:extent cx="5391150" cy="1162800"/>
              <wp:effectExtent l="0" t="0" r="0" b="0"/>
              <wp:wrapNone/>
              <wp:docPr id="9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0" cy="11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FF106" w14:textId="44754E3B" w:rsidR="005E745A" w:rsidRPr="000452F2" w:rsidRDefault="001655E1" w:rsidP="005E745A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3C3F40"/>
                              <w:sz w:val="14"/>
                              <w:szCs w:val="14"/>
                              <w:lang w:val="en-US"/>
                            </w:rPr>
                          </w:pPr>
                          <w:r w:rsidRPr="000452F2">
                            <w:rPr>
                              <w:rFonts w:ascii="Calibri" w:hAnsi="Calibri" w:cs="Calibri"/>
                              <w:b/>
                              <w:bCs/>
                              <w:color w:val="3C3F40"/>
                              <w:sz w:val="14"/>
                              <w:szCs w:val="14"/>
                              <w:lang w:val="en-US"/>
                            </w:rPr>
                            <w:t xml:space="preserve">Mooney </w:t>
                          </w:r>
                          <w:r w:rsidR="005E745A" w:rsidRPr="000452F2">
                            <w:rPr>
                              <w:rFonts w:ascii="Calibri" w:hAnsi="Calibri" w:cs="Calibri"/>
                              <w:b/>
                              <w:bCs/>
                              <w:color w:val="3C3F40"/>
                              <w:sz w:val="14"/>
                              <w:szCs w:val="14"/>
                              <w:lang w:val="en-US"/>
                            </w:rPr>
                            <w:t>Servizi S.p.A.</w:t>
                          </w:r>
                        </w:p>
                        <w:p w14:paraId="378CF2FD" w14:textId="77777777" w:rsidR="001655E1" w:rsidRPr="001655E1" w:rsidRDefault="001655E1" w:rsidP="001655E1">
                          <w:pPr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</w:pPr>
                          <w:r w:rsidRPr="001655E1"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  <w:t>Società con socio unico, soggetta all’attività di direzione e coordinamento di Mooney Group S.p.A.</w:t>
                          </w:r>
                        </w:p>
                        <w:p w14:paraId="3552B0D2" w14:textId="77777777" w:rsidR="001655E1" w:rsidRPr="001655E1" w:rsidRDefault="001655E1" w:rsidP="001655E1">
                          <w:pPr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</w:pPr>
                          <w:r w:rsidRPr="001655E1"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  <w:t xml:space="preserve">Capitale sociale: Euro 8.549.999,00 </w:t>
                          </w:r>
                          <w:proofErr w:type="spellStart"/>
                          <w:r w:rsidRPr="001655E1"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  <w:t>i.v</w:t>
                          </w:r>
                          <w:proofErr w:type="spellEnd"/>
                          <w:r w:rsidRPr="001655E1"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  <w:t>. - REA di Milano: 2527402</w:t>
                          </w:r>
                        </w:p>
                        <w:p w14:paraId="40564B1F" w14:textId="77777777" w:rsidR="001655E1" w:rsidRPr="001655E1" w:rsidRDefault="001655E1" w:rsidP="001655E1">
                          <w:pPr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</w:pPr>
                          <w:r w:rsidRPr="001655E1"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  <w:t>Codice fiscale, P.IVA e n.ro iscrizione nel Registro delle Imprese di Milano, Monza-Brianza, Lodi - Sezione ordinaria: 10387150963</w:t>
                          </w:r>
                        </w:p>
                        <w:p w14:paraId="498CAE24" w14:textId="3917DC8E" w:rsidR="001655E1" w:rsidRPr="000452F2" w:rsidRDefault="001655E1" w:rsidP="001655E1">
                          <w:pPr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</w:pPr>
                          <w:r w:rsidRPr="000452F2"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  <w:t>Sede legale: Via Privata Nino Bonnet 6/A - 20154 - Milano - T. 02.91673001 - PEC:</w:t>
                          </w:r>
                          <w:r w:rsidR="00F178C2"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="00F178C2" w:rsidRPr="00F178C2"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  <w:t>mooneyservizi@pec.mooney.it</w:t>
                          </w:r>
                          <w:r w:rsidRPr="000452F2"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</w:p>
                        <w:p w14:paraId="350178AA" w14:textId="77777777" w:rsidR="001655E1" w:rsidRPr="000452F2" w:rsidRDefault="001655E1" w:rsidP="001655E1">
                          <w:pPr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079B06A7" w14:textId="77777777" w:rsidR="0038523A" w:rsidRPr="0038523A" w:rsidRDefault="0038523A" w:rsidP="0038523A">
                          <w:pPr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</w:pPr>
                          <w:r w:rsidRPr="0038523A"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  <w:t>Dati per la fatturazione: Partita IVA del Gruppo IVA Mooney: 12564030968</w:t>
                          </w:r>
                        </w:p>
                        <w:p w14:paraId="5765599A" w14:textId="615ADBEE" w:rsidR="000452F2" w:rsidRPr="00870DA9" w:rsidRDefault="0038523A" w:rsidP="0038523A">
                          <w:pPr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</w:pPr>
                          <w:r w:rsidRPr="0038523A">
                            <w:rPr>
                              <w:rFonts w:ascii="Calibri" w:hAnsi="Calibri" w:cs="Calibri"/>
                              <w:color w:val="3C3F40"/>
                              <w:sz w:val="14"/>
                              <w:szCs w:val="14"/>
                              <w:lang w:val="it-IT"/>
                            </w:rPr>
                            <w:t>Codice destinatario per la fatturazione elettronica: A4707H7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24F421B">
              <v:stroke joinstyle="miter"/>
              <v:path gradientshapeok="t" o:connecttype="rect"/>
            </v:shapetype>
            <v:shape id="Casella di testo 9" style="position:absolute;margin-left:28pt;margin-top:-107.3pt;width:424.5pt;height:9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">
              <v:textbox inset="0,0,2.5mm,1.3mm">
                <w:txbxContent>
                  <w:p w:rsidRPr="000452F2" w:rsidR="005E745A" w:rsidP="005E745A" w:rsidRDefault="001655E1" w14:paraId="0B2FF106" w14:textId="44754E3B">
                    <w:pPr>
                      <w:rPr>
                        <w:rFonts w:ascii="Calibri" w:hAnsi="Calibri" w:cs="Calibri"/>
                        <w:b/>
                        <w:bCs/>
                        <w:color w:val="3C3F40"/>
                        <w:sz w:val="14"/>
                        <w:szCs w:val="14"/>
                        <w:lang w:val="en-US"/>
                      </w:rPr>
                    </w:pPr>
                    <w:r w:rsidRPr="000452F2">
                      <w:rPr>
                        <w:rFonts w:ascii="Calibri" w:hAnsi="Calibri" w:cs="Calibri"/>
                        <w:b/>
                        <w:bCs/>
                        <w:color w:val="3C3F40"/>
                        <w:sz w:val="14"/>
                        <w:szCs w:val="14"/>
                        <w:lang w:val="en-US"/>
                      </w:rPr>
                      <w:t xml:space="preserve">Mooney </w:t>
                    </w:r>
                    <w:r w:rsidRPr="000452F2" w:rsidR="005E745A">
                      <w:rPr>
                        <w:rFonts w:ascii="Calibri" w:hAnsi="Calibri" w:cs="Calibri"/>
                        <w:b/>
                        <w:bCs/>
                        <w:color w:val="3C3F40"/>
                        <w:sz w:val="14"/>
                        <w:szCs w:val="14"/>
                        <w:lang w:val="en-US"/>
                      </w:rPr>
                      <w:t>Servizi S.p.A.</w:t>
                    </w:r>
                  </w:p>
                  <w:p w:rsidRPr="001655E1" w:rsidR="001655E1" w:rsidP="001655E1" w:rsidRDefault="001655E1" w14:paraId="378CF2FD" w14:textId="77777777">
                    <w:pPr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</w:pPr>
                    <w:r w:rsidRPr="001655E1"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  <w:t>Società con socio unico, soggetta all’attività di direzione e coordinamento di Mooney Group S.p.A.</w:t>
                    </w:r>
                  </w:p>
                  <w:p w:rsidRPr="001655E1" w:rsidR="001655E1" w:rsidP="001655E1" w:rsidRDefault="001655E1" w14:paraId="3552B0D2" w14:textId="77777777">
                    <w:pPr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</w:pPr>
                    <w:r w:rsidRPr="001655E1"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  <w:t>Capitale sociale: Euro 8.549.999,00 i.v. - REA di Milano: 2527402</w:t>
                    </w:r>
                  </w:p>
                  <w:p w:rsidRPr="001655E1" w:rsidR="001655E1" w:rsidP="001655E1" w:rsidRDefault="001655E1" w14:paraId="40564B1F" w14:textId="77777777">
                    <w:pPr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</w:pPr>
                    <w:r w:rsidRPr="001655E1"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  <w:t>Codice fiscale, P.IVA e n.ro iscrizione nel Registro delle Imprese di Milano, Monza-Brianza, Lodi - Sezione ordinaria: 10387150963</w:t>
                    </w:r>
                  </w:p>
                  <w:p w:rsidRPr="000452F2" w:rsidR="001655E1" w:rsidP="001655E1" w:rsidRDefault="001655E1" w14:paraId="498CAE24" w14:textId="3917DC8E">
                    <w:pPr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</w:pPr>
                    <w:r w:rsidRPr="000452F2"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  <w:t>Sede legale: Via Privata Nino Bonnet 6/A - 20154 - Milano - T. 02.91673001 - PEC:</w:t>
                    </w:r>
                    <w:r w:rsidR="00F178C2"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F178C2" w:rsidR="00F178C2"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  <w:t>mooneyservizi@pec.mooney.it</w:t>
                    </w:r>
                    <w:r w:rsidRPr="000452F2"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  <w:t xml:space="preserve"> </w:t>
                    </w:r>
                  </w:p>
                  <w:p w:rsidRPr="000452F2" w:rsidR="001655E1" w:rsidP="001655E1" w:rsidRDefault="001655E1" w14:paraId="350178AA" w14:textId="77777777">
                    <w:pPr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</w:pPr>
                  </w:p>
                  <w:p w:rsidRPr="0038523A" w:rsidR="0038523A" w:rsidP="0038523A" w:rsidRDefault="0038523A" w14:paraId="079B06A7" w14:textId="77777777">
                    <w:pPr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</w:pPr>
                    <w:r w:rsidRPr="0038523A"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  <w:t>Dati per la fatturazione: Partita IVA del Gruppo IVA Mooney: 12564030968</w:t>
                    </w:r>
                  </w:p>
                  <w:p w:rsidRPr="00870DA9" w:rsidR="000452F2" w:rsidP="0038523A" w:rsidRDefault="0038523A" w14:paraId="5765599A" w14:textId="615ADBEE">
                    <w:pPr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</w:pPr>
                    <w:r w:rsidRPr="0038523A">
                      <w:rPr>
                        <w:rFonts w:ascii="Calibri" w:hAnsi="Calibri" w:cs="Calibri"/>
                        <w:color w:val="3C3F40"/>
                        <w:sz w:val="14"/>
                        <w:szCs w:val="14"/>
                        <w:lang w:val="it-IT"/>
                      </w:rPr>
                      <w:t>Codice destinatario per la fatturazione elettronica: A4707H7</w:t>
                    </w:r>
                  </w:p>
                </w:txbxContent>
              </v:textbox>
            </v:shape>
          </w:pict>
        </mc:Fallback>
      </mc:AlternateContent>
    </w:r>
    <w:r w:rsidRPr="003A21FD">
      <w:rPr>
        <w:noProof/>
      </w:rPr>
      <w:drawing>
        <wp:anchor distT="0" distB="0" distL="114300" distR="114300" simplePos="0" relativeHeight="251658241" behindDoc="1" locked="0" layoutInCell="1" allowOverlap="1" wp14:anchorId="12392C21" wp14:editId="526A075D">
          <wp:simplePos x="0" y="0"/>
          <wp:positionH relativeFrom="column">
            <wp:posOffset>635</wp:posOffset>
          </wp:positionH>
          <wp:positionV relativeFrom="paragraph">
            <wp:posOffset>-1333277</wp:posOffset>
          </wp:positionV>
          <wp:extent cx="175895" cy="377825"/>
          <wp:effectExtent l="0" t="0" r="1905" b="3175"/>
          <wp:wrapTight wrapText="bothSides">
            <wp:wrapPolygon edited="0">
              <wp:start x="0" y="0"/>
              <wp:lineTo x="0" y="1452"/>
              <wp:lineTo x="6238" y="11617"/>
              <wp:lineTo x="0" y="19603"/>
              <wp:lineTo x="0" y="21055"/>
              <wp:lineTo x="12477" y="21055"/>
              <wp:lineTo x="20274" y="12343"/>
              <wp:lineTo x="20274" y="7987"/>
              <wp:lineTo x="12477" y="0"/>
              <wp:lineTo x="0" y="0"/>
            </wp:wrapPolygon>
          </wp:wrapTight>
          <wp:docPr id="10" name="Immagine 10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disegnand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9E1D" w14:textId="77777777" w:rsidR="0089335F" w:rsidRDefault="0089335F">
      <w:r>
        <w:separator/>
      </w:r>
    </w:p>
  </w:footnote>
  <w:footnote w:type="continuationSeparator" w:id="0">
    <w:p w14:paraId="310423E6" w14:textId="77777777" w:rsidR="0089335F" w:rsidRDefault="0089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299D" w14:textId="52B14E2A" w:rsidR="002D6BEB" w:rsidRDefault="002D6BEB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7109146" wp14:editId="6B79CAB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2425" cy="333375"/>
              <wp:effectExtent l="0" t="0" r="0" b="9525"/>
              <wp:wrapNone/>
              <wp:docPr id="129402991" name="Casella di testo 2" descr="Questo documento è classificato come Uso Interno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24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811DB" w14:textId="3DB1DD0B" w:rsidR="002D6BEB" w:rsidRPr="00E37471" w:rsidRDefault="002D6BEB" w:rsidP="002D6B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lang w:val="it-IT"/>
                            </w:rPr>
                          </w:pPr>
                          <w:r w:rsidRPr="00E374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lang w:val="it-IT"/>
                            </w:rPr>
                            <w:t>Questo documento è classificato come Uso Interno.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7109146">
              <v:stroke joinstyle="miter"/>
              <v:path gradientshapeok="t" o:connecttype="rect"/>
            </v:shapetype>
            <v:shape id="Casella di testo 2" style="position:absolute;margin-left:176.55pt;margin-top:0;width:227.75pt;height:26.25pt;z-index:25165824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Questo documento è classificato come Uso Interno.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">
              <v:textbox style="mso-fit-shape-to-text:t" inset="0,15pt,20pt,0">
                <w:txbxContent>
                  <w:p w:rsidRPr="00E37471" w:rsidR="002D6BEB" w:rsidP="002D6BEB" w:rsidRDefault="002D6BEB" w14:paraId="305811DB" w14:textId="3DB1DD0B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lang w:val="it-IT"/>
                      </w:rPr>
                    </w:pPr>
                    <w:r w:rsidRPr="00E37471">
                      <w:rPr>
                        <w:rFonts w:ascii="Calibri" w:hAnsi="Calibri" w:eastAsia="Calibri" w:cs="Calibri"/>
                        <w:noProof/>
                        <w:color w:val="000000"/>
                        <w:lang w:val="it-IT"/>
                      </w:rPr>
                      <w:t>Questo documento è classificato come Uso Interno.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1791" w14:textId="6C43923D" w:rsidR="002A5E7C" w:rsidRPr="00EB6CC5" w:rsidRDefault="002D6BEB" w:rsidP="00C15B37">
    <w:pPr>
      <w:pStyle w:val="Intestazione"/>
      <w:tabs>
        <w:tab w:val="clear" w:pos="4680"/>
        <w:tab w:val="clear" w:pos="9360"/>
        <w:tab w:val="center" w:pos="5103"/>
        <w:tab w:val="right" w:pos="9594"/>
      </w:tabs>
      <w:rPr>
        <w:rFonts w:ascii="Calibri" w:hAnsi="Calibri"/>
        <w:kern w:val="2"/>
        <w:sz w:val="16"/>
        <w:szCs w:val="16"/>
        <w:lang w:val="it-IT"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74E0CB7" wp14:editId="7031D3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2425" cy="333375"/>
              <wp:effectExtent l="0" t="0" r="0" b="9525"/>
              <wp:wrapNone/>
              <wp:docPr id="1699154483" name="Casella di testo 3" descr="Questo documento è classificato come Uso Interno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24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AD406" w14:textId="308D1AD2" w:rsidR="002D6BEB" w:rsidRPr="00A20259" w:rsidRDefault="002D6BEB" w:rsidP="002D6B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lang w:val="it-IT"/>
                            </w:rPr>
                          </w:pPr>
                          <w:r w:rsidRPr="00A202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lang w:val="it-IT"/>
                            </w:rPr>
                            <w:t xml:space="preserve">Questo documento è classificato come </w:t>
                          </w:r>
                          <w:r w:rsidR="00F178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lang w:val="it-IT"/>
                            </w:rPr>
                            <w:t>Public</w:t>
                          </w:r>
                          <w:r w:rsidRPr="00A202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lang w:val="it-IT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74E0CB7">
              <v:stroke joinstyle="miter"/>
              <v:path gradientshapeok="t" o:connecttype="rect"/>
            </v:shapetype>
            <v:shape id="Casella di testo 3" style="position:absolute;margin-left:176.55pt;margin-top:0;width:227.75pt;height:26.25pt;z-index:25165824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Questo documento è classificato come Uso Interno.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">
              <v:textbox style="mso-fit-shape-to-text:t" inset="0,15pt,20pt,0">
                <w:txbxContent>
                  <w:p w:rsidRPr="00A20259" w:rsidR="002D6BEB" w:rsidP="002D6BEB" w:rsidRDefault="002D6BEB" w14:paraId="654AD406" w14:textId="308D1AD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lang w:val="it-IT"/>
                      </w:rPr>
                    </w:pPr>
                    <w:r w:rsidRPr="00A20259">
                      <w:rPr>
                        <w:rFonts w:ascii="Calibri" w:hAnsi="Calibri" w:eastAsia="Calibri" w:cs="Calibri"/>
                        <w:noProof/>
                        <w:color w:val="000000"/>
                        <w:lang w:val="it-IT"/>
                      </w:rPr>
                      <w:t xml:space="preserve">Questo documento è classificato come </w:t>
                    </w:r>
                    <w:r w:rsidR="00F178C2">
                      <w:rPr>
                        <w:rFonts w:ascii="Calibri" w:hAnsi="Calibri" w:eastAsia="Calibri" w:cs="Calibri"/>
                        <w:noProof/>
                        <w:color w:val="000000"/>
                        <w:lang w:val="it-IT"/>
                      </w:rPr>
                      <w:t>Public</w:t>
                    </w:r>
                    <w:r w:rsidRPr="00A20259">
                      <w:rPr>
                        <w:rFonts w:ascii="Calibri" w:hAnsi="Calibri" w:eastAsia="Calibri" w:cs="Calibri"/>
                        <w:noProof/>
                        <w:color w:val="000000"/>
                        <w:lang w:val="it-IT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23E8">
      <w:rPr>
        <w:noProof/>
      </w:rPr>
      <w:drawing>
        <wp:anchor distT="0" distB="0" distL="114300" distR="114300" simplePos="0" relativeHeight="251658244" behindDoc="0" locked="0" layoutInCell="1" allowOverlap="1" wp14:anchorId="27B547AF" wp14:editId="46F1CEE2">
          <wp:simplePos x="0" y="0"/>
          <wp:positionH relativeFrom="column">
            <wp:posOffset>0</wp:posOffset>
          </wp:positionH>
          <wp:positionV relativeFrom="paragraph">
            <wp:posOffset>30039</wp:posOffset>
          </wp:positionV>
          <wp:extent cx="1741170" cy="400685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DD4736" w14:textId="3F8A2C03" w:rsidR="009F11BA" w:rsidRDefault="009F11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51F4" w14:textId="410D4FE9" w:rsidR="005C456C" w:rsidRDefault="002D6BEB" w:rsidP="004E6235">
    <w:pPr>
      <w:pStyle w:val="Intestazione"/>
      <w:tabs>
        <w:tab w:val="clear" w:pos="4680"/>
        <w:tab w:val="clear" w:pos="9360"/>
        <w:tab w:val="left" w:pos="621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6BF7B02" wp14:editId="256DCB4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2425" cy="333375"/>
              <wp:effectExtent l="0" t="0" r="0" b="9525"/>
              <wp:wrapNone/>
              <wp:docPr id="2037100257" name="Casella di testo 1" descr="Questo documento è classificato come Uso Interno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24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A2A8D" w14:textId="1DF3DC1B" w:rsidR="002D6BEB" w:rsidRPr="00A20259" w:rsidRDefault="002D6BEB" w:rsidP="002D6B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lang w:val="it-IT"/>
                            </w:rPr>
                          </w:pPr>
                          <w:r w:rsidRPr="00A202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lang w:val="it-IT"/>
                            </w:rPr>
                            <w:t xml:space="preserve">Questo documento è classificato come </w:t>
                          </w:r>
                          <w:r w:rsidR="00F178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lang w:val="it-IT"/>
                            </w:rPr>
                            <w:t>Public.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6BF7B02">
              <v:stroke joinstyle="miter"/>
              <v:path gradientshapeok="t" o:connecttype="rect"/>
            </v:shapetype>
            <v:shape id="Casella di testo 1" style="position:absolute;margin-left:176.55pt;margin-top:0;width:227.75pt;height:26.25pt;z-index:25165824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Questo documento è classificato come Uso Interno.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">
              <v:textbox style="mso-fit-shape-to-text:t" inset="0,15pt,20pt,0">
                <w:txbxContent>
                  <w:p w:rsidRPr="00A20259" w:rsidR="002D6BEB" w:rsidP="002D6BEB" w:rsidRDefault="002D6BEB" w14:paraId="637A2A8D" w14:textId="1DF3DC1B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lang w:val="it-IT"/>
                      </w:rPr>
                    </w:pPr>
                    <w:r w:rsidRPr="00A20259">
                      <w:rPr>
                        <w:rFonts w:ascii="Calibri" w:hAnsi="Calibri" w:eastAsia="Calibri" w:cs="Calibri"/>
                        <w:noProof/>
                        <w:color w:val="000000"/>
                        <w:lang w:val="it-IT"/>
                      </w:rPr>
                      <w:t xml:space="preserve">Questo documento è classificato come </w:t>
                    </w:r>
                    <w:r w:rsidR="00F178C2">
                      <w:rPr>
                        <w:rFonts w:ascii="Calibri" w:hAnsi="Calibri" w:eastAsia="Calibri" w:cs="Calibri"/>
                        <w:noProof/>
                        <w:color w:val="000000"/>
                        <w:lang w:val="it-IT"/>
                      </w:rPr>
                      <w:t>Public.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23E8">
      <w:rPr>
        <w:noProof/>
      </w:rPr>
      <w:drawing>
        <wp:anchor distT="0" distB="0" distL="114300" distR="114300" simplePos="0" relativeHeight="251658243" behindDoc="0" locked="0" layoutInCell="1" allowOverlap="1" wp14:anchorId="667FCFFA" wp14:editId="12CE2A26">
          <wp:simplePos x="0" y="0"/>
          <wp:positionH relativeFrom="column">
            <wp:posOffset>0</wp:posOffset>
          </wp:positionH>
          <wp:positionV relativeFrom="paragraph">
            <wp:posOffset>-884</wp:posOffset>
          </wp:positionV>
          <wp:extent cx="1741170" cy="40068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6235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680BD78" wp14:editId="3958C7AE">
              <wp:simplePos x="0" y="0"/>
              <wp:positionH relativeFrom="column">
                <wp:posOffset>3224530</wp:posOffset>
              </wp:positionH>
              <wp:positionV relativeFrom="paragraph">
                <wp:posOffset>-5080</wp:posOffset>
              </wp:positionV>
              <wp:extent cx="3625702" cy="593558"/>
              <wp:effectExtent l="0" t="0" r="0" b="0"/>
              <wp:wrapNone/>
              <wp:docPr id="13" name="Casella di tes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5702" cy="5935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DB61C5" w14:textId="1A686CE6" w:rsidR="004E6235" w:rsidRPr="001655E1" w:rsidRDefault="001655E1" w:rsidP="00B73999">
                          <w:pPr>
                            <w:spacing w:line="216" w:lineRule="auto"/>
                            <w:rPr>
                              <w:rFonts w:ascii="Calibri" w:hAnsi="Calibri" w:cs="Calibri"/>
                              <w:b/>
                              <w:bCs/>
                              <w:color w:val="3C3F40"/>
                              <w:sz w:val="16"/>
                              <w:szCs w:val="16"/>
                              <w:lang w:val="en-US"/>
                            </w:rPr>
                          </w:pPr>
                          <w:r w:rsidRPr="001655E1">
                            <w:rPr>
                              <w:rFonts w:ascii="Calibri" w:hAnsi="Calibri" w:cs="Calibri"/>
                              <w:b/>
                              <w:bCs/>
                              <w:color w:val="3C3F40"/>
                              <w:sz w:val="16"/>
                              <w:szCs w:val="16"/>
                              <w:lang w:val="en-US"/>
                            </w:rPr>
                            <w:t>Mooney</w:t>
                          </w:r>
                          <w:r w:rsidR="007B01C5" w:rsidRPr="001655E1">
                            <w:rPr>
                              <w:rFonts w:ascii="Calibri" w:hAnsi="Calibri" w:cs="Calibri"/>
                              <w:b/>
                              <w:bCs/>
                              <w:color w:val="3C3F40"/>
                              <w:sz w:val="16"/>
                              <w:szCs w:val="16"/>
                              <w:lang w:val="en-US"/>
                            </w:rPr>
                            <w:t xml:space="preserve"> Servizi S.p.A.</w:t>
                          </w:r>
                        </w:p>
                        <w:p w14:paraId="04444AFE" w14:textId="77777777" w:rsidR="001655E1" w:rsidRPr="001655E1" w:rsidRDefault="001655E1" w:rsidP="001655E1">
                          <w:pPr>
                            <w:rPr>
                              <w:rFonts w:ascii="Calibri" w:hAnsi="Calibri" w:cs="Calibri"/>
                              <w:color w:val="3C3F40"/>
                              <w:sz w:val="16"/>
                              <w:szCs w:val="16"/>
                              <w:lang w:val="it-IT"/>
                            </w:rPr>
                          </w:pPr>
                          <w:r w:rsidRPr="001655E1">
                            <w:rPr>
                              <w:rFonts w:ascii="Calibri" w:hAnsi="Calibri" w:cs="Calibri"/>
                              <w:color w:val="3C3F40"/>
                              <w:sz w:val="16"/>
                              <w:szCs w:val="16"/>
                              <w:lang w:val="it-IT"/>
                            </w:rPr>
                            <w:t>Via Privata Nino Bonnet 6/A</w:t>
                          </w:r>
                        </w:p>
                        <w:p w14:paraId="3ECA9B37" w14:textId="4AFDABAB" w:rsidR="004E6235" w:rsidRPr="00187054" w:rsidRDefault="001655E1" w:rsidP="001655E1">
                          <w:pPr>
                            <w:spacing w:line="216" w:lineRule="auto"/>
                            <w:rPr>
                              <w:rFonts w:ascii="Calibri" w:hAnsi="Calibri" w:cs="Calibri"/>
                              <w:b/>
                              <w:bCs/>
                              <w:color w:val="3C3F40"/>
                              <w:sz w:val="16"/>
                              <w:szCs w:val="16"/>
                              <w:lang w:val="it-IT"/>
                            </w:rPr>
                          </w:pPr>
                          <w:r w:rsidRPr="001655E1">
                            <w:rPr>
                              <w:rFonts w:ascii="Calibri" w:hAnsi="Calibri" w:cs="Calibri"/>
                              <w:color w:val="3C3F40"/>
                              <w:sz w:val="16"/>
                              <w:szCs w:val="16"/>
                              <w:lang w:val="it-IT"/>
                            </w:rPr>
                            <w:t>20154 Milano</w:t>
                          </w:r>
                          <w:r w:rsidR="004E6235" w:rsidRPr="00187054">
                            <w:rPr>
                              <w:rFonts w:ascii="Calibri" w:hAnsi="Calibri" w:cs="Calibri"/>
                              <w:b/>
                              <w:bCs/>
                              <w:color w:val="3C3F40"/>
                              <w:sz w:val="16"/>
                              <w:szCs w:val="16"/>
                              <w:lang w:val="it-IT"/>
                            </w:rPr>
                            <w:br/>
                            <w:t>www.mooneygroup.it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 id="Casella di testo 13" style="position:absolute;margin-left:253.9pt;margin-top:-.4pt;width:285.5pt;height:46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" w14:anchorId="1680BD78">
              <v:textbox inset="0,0,2.5mm,1.3mm">
                <w:txbxContent>
                  <w:p w:rsidRPr="001655E1" w:rsidR="004E6235" w:rsidP="00B73999" w:rsidRDefault="001655E1" w14:paraId="2ADB61C5" w14:textId="1A686CE6">
                    <w:pPr>
                      <w:spacing w:line="216" w:lineRule="auto"/>
                      <w:rPr>
                        <w:rFonts w:ascii="Calibri" w:hAnsi="Calibri" w:cs="Calibri"/>
                        <w:b/>
                        <w:bCs/>
                        <w:color w:val="3C3F40"/>
                        <w:sz w:val="16"/>
                        <w:szCs w:val="16"/>
                        <w:lang w:val="en-US"/>
                      </w:rPr>
                    </w:pPr>
                    <w:r w:rsidRPr="001655E1">
                      <w:rPr>
                        <w:rFonts w:ascii="Calibri" w:hAnsi="Calibri" w:cs="Calibri"/>
                        <w:b/>
                        <w:bCs/>
                        <w:color w:val="3C3F40"/>
                        <w:sz w:val="16"/>
                        <w:szCs w:val="16"/>
                        <w:lang w:val="en-US"/>
                      </w:rPr>
                      <w:t>Mooney</w:t>
                    </w:r>
                    <w:r w:rsidRPr="001655E1" w:rsidR="007B01C5">
                      <w:rPr>
                        <w:rFonts w:ascii="Calibri" w:hAnsi="Calibri" w:cs="Calibri"/>
                        <w:b/>
                        <w:bCs/>
                        <w:color w:val="3C3F40"/>
                        <w:sz w:val="16"/>
                        <w:szCs w:val="16"/>
                        <w:lang w:val="en-US"/>
                      </w:rPr>
                      <w:t xml:space="preserve"> Servizi S.p.A.</w:t>
                    </w:r>
                  </w:p>
                  <w:p w:rsidRPr="001655E1" w:rsidR="001655E1" w:rsidP="001655E1" w:rsidRDefault="001655E1" w14:paraId="04444AFE" w14:textId="77777777">
                    <w:pPr>
                      <w:rPr>
                        <w:rFonts w:ascii="Calibri" w:hAnsi="Calibri" w:cs="Calibri"/>
                        <w:color w:val="3C3F40"/>
                        <w:sz w:val="16"/>
                        <w:szCs w:val="16"/>
                        <w:lang w:val="it-IT"/>
                      </w:rPr>
                    </w:pPr>
                    <w:r w:rsidRPr="001655E1">
                      <w:rPr>
                        <w:rFonts w:ascii="Calibri" w:hAnsi="Calibri" w:cs="Calibri"/>
                        <w:color w:val="3C3F40"/>
                        <w:sz w:val="16"/>
                        <w:szCs w:val="16"/>
                        <w:lang w:val="it-IT"/>
                      </w:rPr>
                      <w:t>Via Privata Nino Bonnet 6/A</w:t>
                    </w:r>
                  </w:p>
                  <w:p w:rsidRPr="00187054" w:rsidR="004E6235" w:rsidP="001655E1" w:rsidRDefault="001655E1" w14:paraId="3ECA9B37" w14:textId="4AFDABAB">
                    <w:pPr>
                      <w:spacing w:line="216" w:lineRule="auto"/>
                      <w:rPr>
                        <w:rFonts w:ascii="Calibri" w:hAnsi="Calibri" w:cs="Calibri"/>
                        <w:b/>
                        <w:bCs/>
                        <w:color w:val="3C3F40"/>
                        <w:sz w:val="16"/>
                        <w:szCs w:val="16"/>
                        <w:lang w:val="it-IT"/>
                      </w:rPr>
                    </w:pPr>
                    <w:r w:rsidRPr="001655E1">
                      <w:rPr>
                        <w:rFonts w:ascii="Calibri" w:hAnsi="Calibri" w:cs="Calibri"/>
                        <w:color w:val="3C3F40"/>
                        <w:sz w:val="16"/>
                        <w:szCs w:val="16"/>
                        <w:lang w:val="it-IT"/>
                      </w:rPr>
                      <w:t>20154 Milano</w:t>
                    </w:r>
                    <w:r w:rsidRPr="00187054" w:rsidR="004E6235">
                      <w:rPr>
                        <w:rFonts w:ascii="Calibri" w:hAnsi="Calibri" w:cs="Calibri"/>
                        <w:b/>
                        <w:bCs/>
                        <w:color w:val="3C3F40"/>
                        <w:sz w:val="16"/>
                        <w:szCs w:val="16"/>
                        <w:lang w:val="it-IT"/>
                      </w:rPr>
                      <w:br/>
                      <w:t>www.mooneygroup.it</w:t>
                    </w:r>
                  </w:p>
                </w:txbxContent>
              </v:textbox>
            </v:shape>
          </w:pict>
        </mc:Fallback>
      </mc:AlternateContent>
    </w:r>
  </w:p>
  <w:p w14:paraId="42A4214E" w14:textId="77777777" w:rsidR="005C456C" w:rsidRDefault="005C456C" w:rsidP="004E6235">
    <w:pPr>
      <w:pStyle w:val="Intestazione"/>
      <w:tabs>
        <w:tab w:val="clear" w:pos="4680"/>
        <w:tab w:val="clear" w:pos="9360"/>
        <w:tab w:val="left" w:pos="6213"/>
      </w:tabs>
    </w:pPr>
  </w:p>
  <w:p w14:paraId="32F8EFC4" w14:textId="6805D408" w:rsidR="004E6235" w:rsidRPr="004E6235" w:rsidRDefault="004E6235" w:rsidP="004E6235">
    <w:pPr>
      <w:pStyle w:val="Intestazione"/>
      <w:tabs>
        <w:tab w:val="clear" w:pos="4680"/>
        <w:tab w:val="clear" w:pos="9360"/>
        <w:tab w:val="left" w:pos="62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AAE"/>
    <w:multiLevelType w:val="hybridMultilevel"/>
    <w:tmpl w:val="294CB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226FB"/>
    <w:multiLevelType w:val="multilevel"/>
    <w:tmpl w:val="5EFE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DD2A32"/>
    <w:multiLevelType w:val="hybridMultilevel"/>
    <w:tmpl w:val="FBFCAE92"/>
    <w:lvl w:ilvl="0" w:tplc="953EF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447AD"/>
    <w:multiLevelType w:val="singleLevel"/>
    <w:tmpl w:val="F2542A62"/>
    <w:lvl w:ilvl="0">
      <w:start w:val="1"/>
      <w:numFmt w:val="bullet"/>
      <w:pStyle w:val="O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2E21C6"/>
    <w:multiLevelType w:val="hybridMultilevel"/>
    <w:tmpl w:val="0BECD0BE"/>
    <w:lvl w:ilvl="0" w:tplc="834ED54C">
      <w:start w:val="1"/>
      <w:numFmt w:val="bullet"/>
      <w:pStyle w:val="O-Bullet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3126E"/>
    <w:multiLevelType w:val="multilevel"/>
    <w:tmpl w:val="6016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350943"/>
    <w:multiLevelType w:val="hybridMultilevel"/>
    <w:tmpl w:val="82D6BDF4"/>
    <w:lvl w:ilvl="0" w:tplc="836AEF58">
      <w:start w:val="1"/>
      <w:numFmt w:val="bullet"/>
      <w:pStyle w:val="OResumeSidebar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E124A"/>
    <w:multiLevelType w:val="multilevel"/>
    <w:tmpl w:val="965E03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CDC3F29"/>
    <w:multiLevelType w:val="multilevel"/>
    <w:tmpl w:val="95A669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CF0266E"/>
    <w:multiLevelType w:val="multilevel"/>
    <w:tmpl w:val="08F0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36857"/>
    <w:multiLevelType w:val="hybridMultilevel"/>
    <w:tmpl w:val="B614974E"/>
    <w:lvl w:ilvl="0" w:tplc="CDFCE2FC">
      <w:start w:val="1"/>
      <w:numFmt w:val="bullet"/>
      <w:pStyle w:val="O-Bullet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F3EC2"/>
    <w:multiLevelType w:val="hybridMultilevel"/>
    <w:tmpl w:val="E33AA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742F4"/>
    <w:multiLevelType w:val="hybridMultilevel"/>
    <w:tmpl w:val="804C4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71579"/>
    <w:multiLevelType w:val="hybridMultilevel"/>
    <w:tmpl w:val="F064D75A"/>
    <w:lvl w:ilvl="0" w:tplc="953EF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46545"/>
    <w:multiLevelType w:val="multilevel"/>
    <w:tmpl w:val="A094F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4C8D7986"/>
    <w:multiLevelType w:val="hybridMultilevel"/>
    <w:tmpl w:val="47A28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316B8"/>
    <w:multiLevelType w:val="hybridMultilevel"/>
    <w:tmpl w:val="6FE4ED7E"/>
    <w:lvl w:ilvl="0" w:tplc="0410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7" w15:restartNumberingAfterBreak="0">
    <w:nsid w:val="55A27665"/>
    <w:multiLevelType w:val="hybridMultilevel"/>
    <w:tmpl w:val="8208EEFE"/>
    <w:lvl w:ilvl="0" w:tplc="B52290D4">
      <w:start w:val="1"/>
      <w:numFmt w:val="bullet"/>
      <w:pStyle w:val="Sottotito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B7515"/>
    <w:multiLevelType w:val="hybridMultilevel"/>
    <w:tmpl w:val="484AB67C"/>
    <w:lvl w:ilvl="0" w:tplc="336AE8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F7BC8"/>
    <w:multiLevelType w:val="hybridMultilevel"/>
    <w:tmpl w:val="F3BE8094"/>
    <w:lvl w:ilvl="0" w:tplc="2668E8B0">
      <w:start w:val="1"/>
      <w:numFmt w:val="decimal"/>
      <w:lvlText w:val="%1."/>
      <w:lvlJc w:val="left"/>
      <w:pPr>
        <w:ind w:left="1131" w:hanging="649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it-IT" w:bidi="it-IT"/>
      </w:rPr>
    </w:lvl>
    <w:lvl w:ilvl="1" w:tplc="2DAA48AC">
      <w:start w:val="1"/>
      <w:numFmt w:val="lowerLetter"/>
      <w:lvlText w:val="%2."/>
      <w:lvlJc w:val="left"/>
      <w:pPr>
        <w:ind w:left="1213" w:hanging="370"/>
      </w:pPr>
      <w:rPr>
        <w:rFonts w:ascii="Arial" w:eastAsia="Arial" w:hAnsi="Arial" w:cs="Arial" w:hint="default"/>
        <w:spacing w:val="-32"/>
        <w:w w:val="99"/>
        <w:sz w:val="24"/>
        <w:szCs w:val="24"/>
        <w:lang w:val="it-IT" w:eastAsia="it-IT" w:bidi="it-IT"/>
      </w:rPr>
    </w:lvl>
    <w:lvl w:ilvl="2" w:tplc="77B248FE">
      <w:numFmt w:val="bullet"/>
      <w:lvlText w:val="•"/>
      <w:lvlJc w:val="left"/>
      <w:pPr>
        <w:ind w:left="1260" w:hanging="370"/>
      </w:pPr>
      <w:rPr>
        <w:rFonts w:hint="default"/>
        <w:lang w:val="it-IT" w:eastAsia="it-IT" w:bidi="it-IT"/>
      </w:rPr>
    </w:lvl>
    <w:lvl w:ilvl="3" w:tplc="B1AA7CBE">
      <w:numFmt w:val="bullet"/>
      <w:lvlText w:val="•"/>
      <w:lvlJc w:val="left"/>
      <w:pPr>
        <w:ind w:left="1460" w:hanging="370"/>
      </w:pPr>
      <w:rPr>
        <w:rFonts w:hint="default"/>
        <w:lang w:val="it-IT" w:eastAsia="it-IT" w:bidi="it-IT"/>
      </w:rPr>
    </w:lvl>
    <w:lvl w:ilvl="4" w:tplc="FD5A1324">
      <w:numFmt w:val="bullet"/>
      <w:lvlText w:val="•"/>
      <w:lvlJc w:val="left"/>
      <w:pPr>
        <w:ind w:left="2825" w:hanging="370"/>
      </w:pPr>
      <w:rPr>
        <w:rFonts w:hint="default"/>
        <w:lang w:val="it-IT" w:eastAsia="it-IT" w:bidi="it-IT"/>
      </w:rPr>
    </w:lvl>
    <w:lvl w:ilvl="5" w:tplc="ABAA3860">
      <w:numFmt w:val="bullet"/>
      <w:lvlText w:val="•"/>
      <w:lvlJc w:val="left"/>
      <w:pPr>
        <w:ind w:left="4191" w:hanging="370"/>
      </w:pPr>
      <w:rPr>
        <w:rFonts w:hint="default"/>
        <w:lang w:val="it-IT" w:eastAsia="it-IT" w:bidi="it-IT"/>
      </w:rPr>
    </w:lvl>
    <w:lvl w:ilvl="6" w:tplc="26FE2604">
      <w:numFmt w:val="bullet"/>
      <w:lvlText w:val="•"/>
      <w:lvlJc w:val="left"/>
      <w:pPr>
        <w:ind w:left="5556" w:hanging="370"/>
      </w:pPr>
      <w:rPr>
        <w:rFonts w:hint="default"/>
        <w:lang w:val="it-IT" w:eastAsia="it-IT" w:bidi="it-IT"/>
      </w:rPr>
    </w:lvl>
    <w:lvl w:ilvl="7" w:tplc="E53A913C">
      <w:numFmt w:val="bullet"/>
      <w:lvlText w:val="•"/>
      <w:lvlJc w:val="left"/>
      <w:pPr>
        <w:ind w:left="6922" w:hanging="370"/>
      </w:pPr>
      <w:rPr>
        <w:rFonts w:hint="default"/>
        <w:lang w:val="it-IT" w:eastAsia="it-IT" w:bidi="it-IT"/>
      </w:rPr>
    </w:lvl>
    <w:lvl w:ilvl="8" w:tplc="0F94E384">
      <w:numFmt w:val="bullet"/>
      <w:lvlText w:val="•"/>
      <w:lvlJc w:val="left"/>
      <w:pPr>
        <w:ind w:left="8288" w:hanging="370"/>
      </w:pPr>
      <w:rPr>
        <w:rFonts w:hint="default"/>
        <w:lang w:val="it-IT" w:eastAsia="it-IT" w:bidi="it-IT"/>
      </w:rPr>
    </w:lvl>
  </w:abstractNum>
  <w:abstractNum w:abstractNumId="20" w15:restartNumberingAfterBreak="0">
    <w:nsid w:val="5E4829D3"/>
    <w:multiLevelType w:val="hybridMultilevel"/>
    <w:tmpl w:val="F4B2F3DC"/>
    <w:lvl w:ilvl="0" w:tplc="F46C5CF8">
      <w:start w:val="1"/>
      <w:numFmt w:val="upperLetter"/>
      <w:pStyle w:val="Background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C49DA"/>
    <w:multiLevelType w:val="hybridMultilevel"/>
    <w:tmpl w:val="C7909AF4"/>
    <w:lvl w:ilvl="0" w:tplc="04100019">
      <w:start w:val="1"/>
      <w:numFmt w:val="lowerLetter"/>
      <w:lvlText w:val="%1."/>
      <w:lvlJc w:val="left"/>
      <w:pPr>
        <w:ind w:left="1031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2" w15:restartNumberingAfterBreak="0">
    <w:nsid w:val="66953691"/>
    <w:multiLevelType w:val="hybridMultilevel"/>
    <w:tmpl w:val="19CAC3CA"/>
    <w:lvl w:ilvl="0" w:tplc="07DE30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8804081"/>
    <w:multiLevelType w:val="multilevel"/>
    <w:tmpl w:val="99D05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A905DA5"/>
    <w:multiLevelType w:val="multilevel"/>
    <w:tmpl w:val="0074A168"/>
    <w:styleLink w:val="Stile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4E4E4E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6DEE09F8"/>
    <w:multiLevelType w:val="hybridMultilevel"/>
    <w:tmpl w:val="56AA0E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F0F57"/>
    <w:multiLevelType w:val="multilevel"/>
    <w:tmpl w:val="737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5A20BF"/>
    <w:multiLevelType w:val="hybridMultilevel"/>
    <w:tmpl w:val="CEECDDFA"/>
    <w:lvl w:ilvl="0" w:tplc="0658B644">
      <w:start w:val="1"/>
      <w:numFmt w:val="decimal"/>
      <w:pStyle w:val="Parties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63790"/>
    <w:multiLevelType w:val="hybridMultilevel"/>
    <w:tmpl w:val="82A8FC74"/>
    <w:lvl w:ilvl="0" w:tplc="04100019">
      <w:start w:val="1"/>
      <w:numFmt w:val="lowerLetter"/>
      <w:lvlText w:val="%1."/>
      <w:lvlJc w:val="left"/>
      <w:pPr>
        <w:ind w:left="1031" w:hanging="360"/>
      </w:pPr>
      <w:rPr>
        <w:rFonts w:hint="default"/>
        <w:spacing w:val="-32"/>
        <w:w w:val="99"/>
        <w:sz w:val="24"/>
        <w:szCs w:val="24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751" w:hanging="360"/>
      </w:pPr>
    </w:lvl>
    <w:lvl w:ilvl="2" w:tplc="0410001B" w:tentative="1">
      <w:start w:val="1"/>
      <w:numFmt w:val="lowerRoman"/>
      <w:lvlText w:val="%3."/>
      <w:lvlJc w:val="right"/>
      <w:pPr>
        <w:ind w:left="2471" w:hanging="180"/>
      </w:pPr>
    </w:lvl>
    <w:lvl w:ilvl="3" w:tplc="0410000F" w:tentative="1">
      <w:start w:val="1"/>
      <w:numFmt w:val="decimal"/>
      <w:lvlText w:val="%4."/>
      <w:lvlJc w:val="left"/>
      <w:pPr>
        <w:ind w:left="3191" w:hanging="360"/>
      </w:pPr>
    </w:lvl>
    <w:lvl w:ilvl="4" w:tplc="04100019" w:tentative="1">
      <w:start w:val="1"/>
      <w:numFmt w:val="lowerLetter"/>
      <w:lvlText w:val="%5."/>
      <w:lvlJc w:val="left"/>
      <w:pPr>
        <w:ind w:left="3911" w:hanging="360"/>
      </w:pPr>
    </w:lvl>
    <w:lvl w:ilvl="5" w:tplc="0410001B" w:tentative="1">
      <w:start w:val="1"/>
      <w:numFmt w:val="lowerRoman"/>
      <w:lvlText w:val="%6."/>
      <w:lvlJc w:val="right"/>
      <w:pPr>
        <w:ind w:left="4631" w:hanging="180"/>
      </w:pPr>
    </w:lvl>
    <w:lvl w:ilvl="6" w:tplc="0410000F" w:tentative="1">
      <w:start w:val="1"/>
      <w:numFmt w:val="decimal"/>
      <w:lvlText w:val="%7."/>
      <w:lvlJc w:val="left"/>
      <w:pPr>
        <w:ind w:left="5351" w:hanging="360"/>
      </w:pPr>
    </w:lvl>
    <w:lvl w:ilvl="7" w:tplc="04100019" w:tentative="1">
      <w:start w:val="1"/>
      <w:numFmt w:val="lowerLetter"/>
      <w:lvlText w:val="%8."/>
      <w:lvlJc w:val="left"/>
      <w:pPr>
        <w:ind w:left="6071" w:hanging="360"/>
      </w:pPr>
    </w:lvl>
    <w:lvl w:ilvl="8" w:tplc="0410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29" w15:restartNumberingAfterBreak="0">
    <w:nsid w:val="7DA86F0C"/>
    <w:multiLevelType w:val="hybridMultilevel"/>
    <w:tmpl w:val="F21A9204"/>
    <w:lvl w:ilvl="0" w:tplc="268C1102">
      <w:start w:val="1"/>
      <w:numFmt w:val="bullet"/>
      <w:pStyle w:val="OResumeArticles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852903">
    <w:abstractNumId w:val="3"/>
  </w:num>
  <w:num w:numId="2" w16cid:durableId="1063256749">
    <w:abstractNumId w:val="10"/>
  </w:num>
  <w:num w:numId="3" w16cid:durableId="841236076">
    <w:abstractNumId w:val="4"/>
  </w:num>
  <w:num w:numId="4" w16cid:durableId="485784684">
    <w:abstractNumId w:val="27"/>
  </w:num>
  <w:num w:numId="5" w16cid:durableId="1324353906">
    <w:abstractNumId w:val="20"/>
  </w:num>
  <w:num w:numId="6" w16cid:durableId="26220280">
    <w:abstractNumId w:val="29"/>
  </w:num>
  <w:num w:numId="7" w16cid:durableId="969093202">
    <w:abstractNumId w:val="6"/>
  </w:num>
  <w:num w:numId="8" w16cid:durableId="303510323">
    <w:abstractNumId w:val="17"/>
  </w:num>
  <w:num w:numId="9" w16cid:durableId="1942688535">
    <w:abstractNumId w:val="24"/>
  </w:num>
  <w:num w:numId="10" w16cid:durableId="87045558">
    <w:abstractNumId w:val="16"/>
  </w:num>
  <w:num w:numId="11" w16cid:durableId="904074111">
    <w:abstractNumId w:val="22"/>
  </w:num>
  <w:num w:numId="12" w16cid:durableId="1922329563">
    <w:abstractNumId w:val="21"/>
  </w:num>
  <w:num w:numId="13" w16cid:durableId="2014062899">
    <w:abstractNumId w:val="25"/>
  </w:num>
  <w:num w:numId="14" w16cid:durableId="809975908">
    <w:abstractNumId w:val="28"/>
  </w:num>
  <w:num w:numId="15" w16cid:durableId="24529254">
    <w:abstractNumId w:val="19"/>
  </w:num>
  <w:num w:numId="16" w16cid:durableId="2144693274">
    <w:abstractNumId w:val="11"/>
  </w:num>
  <w:num w:numId="17" w16cid:durableId="469592528">
    <w:abstractNumId w:val="18"/>
  </w:num>
  <w:num w:numId="18" w16cid:durableId="909270623">
    <w:abstractNumId w:val="0"/>
  </w:num>
  <w:num w:numId="19" w16cid:durableId="1677076316">
    <w:abstractNumId w:val="13"/>
  </w:num>
  <w:num w:numId="20" w16cid:durableId="1660189678">
    <w:abstractNumId w:val="2"/>
  </w:num>
  <w:num w:numId="21" w16cid:durableId="1835685899">
    <w:abstractNumId w:val="7"/>
  </w:num>
  <w:num w:numId="22" w16cid:durableId="354889302">
    <w:abstractNumId w:val="8"/>
  </w:num>
  <w:num w:numId="23" w16cid:durableId="653335991">
    <w:abstractNumId w:val="14"/>
  </w:num>
  <w:num w:numId="24" w16cid:durableId="1072194526">
    <w:abstractNumId w:val="23"/>
  </w:num>
  <w:num w:numId="25" w16cid:durableId="350885078">
    <w:abstractNumId w:val="26"/>
  </w:num>
  <w:num w:numId="26" w16cid:durableId="1537813158">
    <w:abstractNumId w:val="1"/>
  </w:num>
  <w:num w:numId="27" w16cid:durableId="808547277">
    <w:abstractNumId w:val="5"/>
  </w:num>
  <w:num w:numId="28" w16cid:durableId="893854997">
    <w:abstractNumId w:val="9"/>
  </w:num>
  <w:num w:numId="29" w16cid:durableId="287468349">
    <w:abstractNumId w:val="15"/>
  </w:num>
  <w:num w:numId="30" w16cid:durableId="637296143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BEC"/>
    <w:rsid w:val="00001143"/>
    <w:rsid w:val="00002930"/>
    <w:rsid w:val="00004BBE"/>
    <w:rsid w:val="00006E39"/>
    <w:rsid w:val="0000738F"/>
    <w:rsid w:val="000100C0"/>
    <w:rsid w:val="000111F2"/>
    <w:rsid w:val="0001266A"/>
    <w:rsid w:val="00012A20"/>
    <w:rsid w:val="00014448"/>
    <w:rsid w:val="00015D54"/>
    <w:rsid w:val="00022423"/>
    <w:rsid w:val="000227B2"/>
    <w:rsid w:val="00022B39"/>
    <w:rsid w:val="00023F47"/>
    <w:rsid w:val="00024C91"/>
    <w:rsid w:val="00025711"/>
    <w:rsid w:val="0002609E"/>
    <w:rsid w:val="0002680C"/>
    <w:rsid w:val="00030B42"/>
    <w:rsid w:val="0003200B"/>
    <w:rsid w:val="0003221B"/>
    <w:rsid w:val="00032824"/>
    <w:rsid w:val="00033596"/>
    <w:rsid w:val="00034338"/>
    <w:rsid w:val="00034BE9"/>
    <w:rsid w:val="0003735B"/>
    <w:rsid w:val="000375F6"/>
    <w:rsid w:val="000377AB"/>
    <w:rsid w:val="00037FC4"/>
    <w:rsid w:val="00042304"/>
    <w:rsid w:val="00045191"/>
    <w:rsid w:val="000452F2"/>
    <w:rsid w:val="00045F8D"/>
    <w:rsid w:val="0005011C"/>
    <w:rsid w:val="00050CBD"/>
    <w:rsid w:val="000520E6"/>
    <w:rsid w:val="00052102"/>
    <w:rsid w:val="000536BE"/>
    <w:rsid w:val="0005449B"/>
    <w:rsid w:val="00054813"/>
    <w:rsid w:val="00054C0F"/>
    <w:rsid w:val="000564B3"/>
    <w:rsid w:val="00057A33"/>
    <w:rsid w:val="00057E34"/>
    <w:rsid w:val="00060442"/>
    <w:rsid w:val="00061551"/>
    <w:rsid w:val="000615D2"/>
    <w:rsid w:val="00061B59"/>
    <w:rsid w:val="00063F53"/>
    <w:rsid w:val="0006439D"/>
    <w:rsid w:val="00065FE6"/>
    <w:rsid w:val="000728C4"/>
    <w:rsid w:val="0007314F"/>
    <w:rsid w:val="000756F9"/>
    <w:rsid w:val="00075716"/>
    <w:rsid w:val="000769D0"/>
    <w:rsid w:val="00081A16"/>
    <w:rsid w:val="0008242D"/>
    <w:rsid w:val="00082B90"/>
    <w:rsid w:val="00085070"/>
    <w:rsid w:val="00085DC7"/>
    <w:rsid w:val="00086FD6"/>
    <w:rsid w:val="00087683"/>
    <w:rsid w:val="0009090A"/>
    <w:rsid w:val="00090DAA"/>
    <w:rsid w:val="00092AFC"/>
    <w:rsid w:val="00093AF9"/>
    <w:rsid w:val="00095700"/>
    <w:rsid w:val="000A0D20"/>
    <w:rsid w:val="000A24E1"/>
    <w:rsid w:val="000A33A3"/>
    <w:rsid w:val="000A64AA"/>
    <w:rsid w:val="000A7015"/>
    <w:rsid w:val="000B155C"/>
    <w:rsid w:val="000B2709"/>
    <w:rsid w:val="000B7DEF"/>
    <w:rsid w:val="000C1D09"/>
    <w:rsid w:val="000C3540"/>
    <w:rsid w:val="000C6A8A"/>
    <w:rsid w:val="000D1A79"/>
    <w:rsid w:val="000D1F54"/>
    <w:rsid w:val="000D3486"/>
    <w:rsid w:val="000D5906"/>
    <w:rsid w:val="000D71F0"/>
    <w:rsid w:val="000D7C94"/>
    <w:rsid w:val="000E1F94"/>
    <w:rsid w:val="000E2E4B"/>
    <w:rsid w:val="000E5B7E"/>
    <w:rsid w:val="000F0BB1"/>
    <w:rsid w:val="000F36BA"/>
    <w:rsid w:val="000F42C0"/>
    <w:rsid w:val="000F4365"/>
    <w:rsid w:val="000F49C8"/>
    <w:rsid w:val="000F54DF"/>
    <w:rsid w:val="000F75E9"/>
    <w:rsid w:val="001017F5"/>
    <w:rsid w:val="00101A9E"/>
    <w:rsid w:val="00103F02"/>
    <w:rsid w:val="001048CF"/>
    <w:rsid w:val="00106036"/>
    <w:rsid w:val="00106F15"/>
    <w:rsid w:val="00107FE1"/>
    <w:rsid w:val="00110BAB"/>
    <w:rsid w:val="001113BF"/>
    <w:rsid w:val="00111529"/>
    <w:rsid w:val="0011274D"/>
    <w:rsid w:val="0011459E"/>
    <w:rsid w:val="001151FC"/>
    <w:rsid w:val="001163D7"/>
    <w:rsid w:val="00122311"/>
    <w:rsid w:val="00123DED"/>
    <w:rsid w:val="001266B3"/>
    <w:rsid w:val="0012766C"/>
    <w:rsid w:val="00127EE1"/>
    <w:rsid w:val="00127EE3"/>
    <w:rsid w:val="00127F42"/>
    <w:rsid w:val="001308C3"/>
    <w:rsid w:val="001311BC"/>
    <w:rsid w:val="0013266B"/>
    <w:rsid w:val="00133038"/>
    <w:rsid w:val="001330E4"/>
    <w:rsid w:val="00133B1C"/>
    <w:rsid w:val="001369FA"/>
    <w:rsid w:val="00136D4A"/>
    <w:rsid w:val="00136D56"/>
    <w:rsid w:val="001371FF"/>
    <w:rsid w:val="00140EBF"/>
    <w:rsid w:val="00142D18"/>
    <w:rsid w:val="00145ED8"/>
    <w:rsid w:val="0014660C"/>
    <w:rsid w:val="001503AA"/>
    <w:rsid w:val="00150B11"/>
    <w:rsid w:val="001511F3"/>
    <w:rsid w:val="00151503"/>
    <w:rsid w:val="00151E52"/>
    <w:rsid w:val="00152C50"/>
    <w:rsid w:val="00153FCA"/>
    <w:rsid w:val="0015405A"/>
    <w:rsid w:val="00154CCD"/>
    <w:rsid w:val="00155D6D"/>
    <w:rsid w:val="00155F43"/>
    <w:rsid w:val="00156498"/>
    <w:rsid w:val="00156FFC"/>
    <w:rsid w:val="0015707F"/>
    <w:rsid w:val="00157C1F"/>
    <w:rsid w:val="0016036B"/>
    <w:rsid w:val="001611D4"/>
    <w:rsid w:val="00162A49"/>
    <w:rsid w:val="001655E1"/>
    <w:rsid w:val="0016593F"/>
    <w:rsid w:val="001662F4"/>
    <w:rsid w:val="00166397"/>
    <w:rsid w:val="00166DDE"/>
    <w:rsid w:val="00166FB5"/>
    <w:rsid w:val="00167233"/>
    <w:rsid w:val="001676F0"/>
    <w:rsid w:val="00167B31"/>
    <w:rsid w:val="0017070F"/>
    <w:rsid w:val="00171575"/>
    <w:rsid w:val="00172903"/>
    <w:rsid w:val="00172EEE"/>
    <w:rsid w:val="00174F19"/>
    <w:rsid w:val="00175275"/>
    <w:rsid w:val="00175527"/>
    <w:rsid w:val="00176818"/>
    <w:rsid w:val="00176AD6"/>
    <w:rsid w:val="00176D9E"/>
    <w:rsid w:val="001810D3"/>
    <w:rsid w:val="00181512"/>
    <w:rsid w:val="00187054"/>
    <w:rsid w:val="00187DE1"/>
    <w:rsid w:val="00190226"/>
    <w:rsid w:val="00193D42"/>
    <w:rsid w:val="00193E73"/>
    <w:rsid w:val="001942C5"/>
    <w:rsid w:val="001954B5"/>
    <w:rsid w:val="0019673A"/>
    <w:rsid w:val="001973B5"/>
    <w:rsid w:val="0019787A"/>
    <w:rsid w:val="001A0D21"/>
    <w:rsid w:val="001A1030"/>
    <w:rsid w:val="001A4579"/>
    <w:rsid w:val="001B0EC7"/>
    <w:rsid w:val="001B1CDA"/>
    <w:rsid w:val="001C04F1"/>
    <w:rsid w:val="001C0C91"/>
    <w:rsid w:val="001C14CF"/>
    <w:rsid w:val="001C1B09"/>
    <w:rsid w:val="001C2A26"/>
    <w:rsid w:val="001C41B2"/>
    <w:rsid w:val="001D0C01"/>
    <w:rsid w:val="001D171A"/>
    <w:rsid w:val="001D2807"/>
    <w:rsid w:val="001D2EFC"/>
    <w:rsid w:val="001D4163"/>
    <w:rsid w:val="001D469E"/>
    <w:rsid w:val="001D46F2"/>
    <w:rsid w:val="001D60FC"/>
    <w:rsid w:val="001D7270"/>
    <w:rsid w:val="001E0BC7"/>
    <w:rsid w:val="001E0C9D"/>
    <w:rsid w:val="001E1D30"/>
    <w:rsid w:val="001E23E8"/>
    <w:rsid w:val="001E2FFA"/>
    <w:rsid w:val="001E35AC"/>
    <w:rsid w:val="001E430F"/>
    <w:rsid w:val="001E5702"/>
    <w:rsid w:val="001E5C5D"/>
    <w:rsid w:val="001E61EC"/>
    <w:rsid w:val="001F0F5C"/>
    <w:rsid w:val="001F465D"/>
    <w:rsid w:val="001F54EC"/>
    <w:rsid w:val="001F5EEF"/>
    <w:rsid w:val="00200AF0"/>
    <w:rsid w:val="002018F0"/>
    <w:rsid w:val="00202413"/>
    <w:rsid w:val="00202690"/>
    <w:rsid w:val="0020460B"/>
    <w:rsid w:val="00207398"/>
    <w:rsid w:val="00211EDE"/>
    <w:rsid w:val="00214223"/>
    <w:rsid w:val="0021423C"/>
    <w:rsid w:val="00214BAF"/>
    <w:rsid w:val="00215D37"/>
    <w:rsid w:val="00216948"/>
    <w:rsid w:val="0021712A"/>
    <w:rsid w:val="002178FD"/>
    <w:rsid w:val="002200FE"/>
    <w:rsid w:val="00221276"/>
    <w:rsid w:val="002214C7"/>
    <w:rsid w:val="00221D53"/>
    <w:rsid w:val="002273E4"/>
    <w:rsid w:val="002336BA"/>
    <w:rsid w:val="002377D1"/>
    <w:rsid w:val="00237EF0"/>
    <w:rsid w:val="002402E0"/>
    <w:rsid w:val="00240987"/>
    <w:rsid w:val="002419F8"/>
    <w:rsid w:val="0024345D"/>
    <w:rsid w:val="00252FD8"/>
    <w:rsid w:val="00253544"/>
    <w:rsid w:val="002540C0"/>
    <w:rsid w:val="00256F17"/>
    <w:rsid w:val="00256F4D"/>
    <w:rsid w:val="00256FEC"/>
    <w:rsid w:val="00256FFF"/>
    <w:rsid w:val="00261363"/>
    <w:rsid w:val="0026387B"/>
    <w:rsid w:val="002664B5"/>
    <w:rsid w:val="00266F83"/>
    <w:rsid w:val="00270EA1"/>
    <w:rsid w:val="002712E7"/>
    <w:rsid w:val="00272A4F"/>
    <w:rsid w:val="00273B48"/>
    <w:rsid w:val="002748CB"/>
    <w:rsid w:val="00274A26"/>
    <w:rsid w:val="0027574B"/>
    <w:rsid w:val="00275D51"/>
    <w:rsid w:val="00276469"/>
    <w:rsid w:val="002774F9"/>
    <w:rsid w:val="0028382D"/>
    <w:rsid w:val="002853A8"/>
    <w:rsid w:val="002864B6"/>
    <w:rsid w:val="002874D1"/>
    <w:rsid w:val="00291D76"/>
    <w:rsid w:val="00292FA3"/>
    <w:rsid w:val="0029710E"/>
    <w:rsid w:val="002975E4"/>
    <w:rsid w:val="00297D61"/>
    <w:rsid w:val="002A1C15"/>
    <w:rsid w:val="002A1E0E"/>
    <w:rsid w:val="002A2D67"/>
    <w:rsid w:val="002A31C5"/>
    <w:rsid w:val="002A45A3"/>
    <w:rsid w:val="002A5E7C"/>
    <w:rsid w:val="002A7012"/>
    <w:rsid w:val="002A7214"/>
    <w:rsid w:val="002A7C54"/>
    <w:rsid w:val="002B1005"/>
    <w:rsid w:val="002B2158"/>
    <w:rsid w:val="002B328A"/>
    <w:rsid w:val="002B597C"/>
    <w:rsid w:val="002B6090"/>
    <w:rsid w:val="002C0336"/>
    <w:rsid w:val="002C1259"/>
    <w:rsid w:val="002C2C93"/>
    <w:rsid w:val="002C3A5C"/>
    <w:rsid w:val="002C4BAF"/>
    <w:rsid w:val="002D0AA2"/>
    <w:rsid w:val="002D1017"/>
    <w:rsid w:val="002D27E4"/>
    <w:rsid w:val="002D44AB"/>
    <w:rsid w:val="002D6B67"/>
    <w:rsid w:val="002D6BEB"/>
    <w:rsid w:val="002D7E97"/>
    <w:rsid w:val="002E18EC"/>
    <w:rsid w:val="002E2184"/>
    <w:rsid w:val="002E2E85"/>
    <w:rsid w:val="002E4DDF"/>
    <w:rsid w:val="002E5ACF"/>
    <w:rsid w:val="002E73DE"/>
    <w:rsid w:val="002F08DC"/>
    <w:rsid w:val="002F60DA"/>
    <w:rsid w:val="002F6337"/>
    <w:rsid w:val="002F6489"/>
    <w:rsid w:val="002F7BF5"/>
    <w:rsid w:val="00301532"/>
    <w:rsid w:val="00303850"/>
    <w:rsid w:val="0030452B"/>
    <w:rsid w:val="003048E7"/>
    <w:rsid w:val="0030497B"/>
    <w:rsid w:val="00305B2A"/>
    <w:rsid w:val="0030646F"/>
    <w:rsid w:val="00306FB6"/>
    <w:rsid w:val="003103A1"/>
    <w:rsid w:val="003104BF"/>
    <w:rsid w:val="00313B42"/>
    <w:rsid w:val="003144F3"/>
    <w:rsid w:val="00314943"/>
    <w:rsid w:val="00314F33"/>
    <w:rsid w:val="003150F4"/>
    <w:rsid w:val="0031518B"/>
    <w:rsid w:val="00321B33"/>
    <w:rsid w:val="00324FDD"/>
    <w:rsid w:val="003257E9"/>
    <w:rsid w:val="00325CAA"/>
    <w:rsid w:val="00326D26"/>
    <w:rsid w:val="003277E8"/>
    <w:rsid w:val="0033343D"/>
    <w:rsid w:val="00333DAE"/>
    <w:rsid w:val="0033427D"/>
    <w:rsid w:val="0033510E"/>
    <w:rsid w:val="00336B5E"/>
    <w:rsid w:val="0033797F"/>
    <w:rsid w:val="003417E3"/>
    <w:rsid w:val="00342B50"/>
    <w:rsid w:val="003433C7"/>
    <w:rsid w:val="00343E65"/>
    <w:rsid w:val="003475C0"/>
    <w:rsid w:val="00347613"/>
    <w:rsid w:val="003522F3"/>
    <w:rsid w:val="00353467"/>
    <w:rsid w:val="003544D3"/>
    <w:rsid w:val="0035486A"/>
    <w:rsid w:val="00354FF8"/>
    <w:rsid w:val="00360560"/>
    <w:rsid w:val="003620CC"/>
    <w:rsid w:val="00362C96"/>
    <w:rsid w:val="003630A1"/>
    <w:rsid w:val="003637D0"/>
    <w:rsid w:val="00365352"/>
    <w:rsid w:val="00365389"/>
    <w:rsid w:val="0036661F"/>
    <w:rsid w:val="00366C42"/>
    <w:rsid w:val="00366C9B"/>
    <w:rsid w:val="003675E0"/>
    <w:rsid w:val="00367DE7"/>
    <w:rsid w:val="00372A58"/>
    <w:rsid w:val="00372EE9"/>
    <w:rsid w:val="003741A3"/>
    <w:rsid w:val="00374927"/>
    <w:rsid w:val="00374AAA"/>
    <w:rsid w:val="00374F6E"/>
    <w:rsid w:val="00375C0F"/>
    <w:rsid w:val="0038345C"/>
    <w:rsid w:val="00383806"/>
    <w:rsid w:val="0038523A"/>
    <w:rsid w:val="00385E6D"/>
    <w:rsid w:val="003878DA"/>
    <w:rsid w:val="00387DA2"/>
    <w:rsid w:val="003913BF"/>
    <w:rsid w:val="00392251"/>
    <w:rsid w:val="003968C8"/>
    <w:rsid w:val="003A0EEC"/>
    <w:rsid w:val="003A1960"/>
    <w:rsid w:val="003A21FD"/>
    <w:rsid w:val="003A3870"/>
    <w:rsid w:val="003A6594"/>
    <w:rsid w:val="003B0319"/>
    <w:rsid w:val="003B102E"/>
    <w:rsid w:val="003B16A0"/>
    <w:rsid w:val="003B269B"/>
    <w:rsid w:val="003B2D56"/>
    <w:rsid w:val="003B3DD9"/>
    <w:rsid w:val="003B5EF0"/>
    <w:rsid w:val="003B6612"/>
    <w:rsid w:val="003B6B19"/>
    <w:rsid w:val="003B76DA"/>
    <w:rsid w:val="003C2549"/>
    <w:rsid w:val="003C33D9"/>
    <w:rsid w:val="003C3452"/>
    <w:rsid w:val="003C3B49"/>
    <w:rsid w:val="003C4AB2"/>
    <w:rsid w:val="003C63DD"/>
    <w:rsid w:val="003C6756"/>
    <w:rsid w:val="003C6849"/>
    <w:rsid w:val="003D01B6"/>
    <w:rsid w:val="003D0E3F"/>
    <w:rsid w:val="003D10D9"/>
    <w:rsid w:val="003D4732"/>
    <w:rsid w:val="003D5875"/>
    <w:rsid w:val="003D5877"/>
    <w:rsid w:val="003D672F"/>
    <w:rsid w:val="003D6A02"/>
    <w:rsid w:val="003D7505"/>
    <w:rsid w:val="003D7639"/>
    <w:rsid w:val="003E000D"/>
    <w:rsid w:val="003E1F7A"/>
    <w:rsid w:val="003E356A"/>
    <w:rsid w:val="003E38E1"/>
    <w:rsid w:val="003E40C9"/>
    <w:rsid w:val="003E444F"/>
    <w:rsid w:val="003E4A99"/>
    <w:rsid w:val="003E56AC"/>
    <w:rsid w:val="003E66AF"/>
    <w:rsid w:val="003F05AB"/>
    <w:rsid w:val="003F0B61"/>
    <w:rsid w:val="003F2656"/>
    <w:rsid w:val="003F6B4A"/>
    <w:rsid w:val="003F7AA8"/>
    <w:rsid w:val="003F7BD7"/>
    <w:rsid w:val="00403681"/>
    <w:rsid w:val="004040E0"/>
    <w:rsid w:val="004049C2"/>
    <w:rsid w:val="00405167"/>
    <w:rsid w:val="004070D0"/>
    <w:rsid w:val="00407978"/>
    <w:rsid w:val="0041089E"/>
    <w:rsid w:val="00410FA0"/>
    <w:rsid w:val="00411A7B"/>
    <w:rsid w:val="0041374F"/>
    <w:rsid w:val="00415168"/>
    <w:rsid w:val="00417688"/>
    <w:rsid w:val="00420521"/>
    <w:rsid w:val="00420966"/>
    <w:rsid w:val="00421D07"/>
    <w:rsid w:val="00421FF6"/>
    <w:rsid w:val="0042235E"/>
    <w:rsid w:val="00422C20"/>
    <w:rsid w:val="004253C9"/>
    <w:rsid w:val="0042542B"/>
    <w:rsid w:val="004263CA"/>
    <w:rsid w:val="0042743D"/>
    <w:rsid w:val="004306E1"/>
    <w:rsid w:val="004307FC"/>
    <w:rsid w:val="004315A0"/>
    <w:rsid w:val="0043178F"/>
    <w:rsid w:val="00432F1F"/>
    <w:rsid w:val="00432FE3"/>
    <w:rsid w:val="00433E26"/>
    <w:rsid w:val="00434B3A"/>
    <w:rsid w:val="00434BA7"/>
    <w:rsid w:val="004402A9"/>
    <w:rsid w:val="00441789"/>
    <w:rsid w:val="004429B7"/>
    <w:rsid w:val="00442D3C"/>
    <w:rsid w:val="00442DD3"/>
    <w:rsid w:val="00443B32"/>
    <w:rsid w:val="00443CDC"/>
    <w:rsid w:val="00446123"/>
    <w:rsid w:val="00446478"/>
    <w:rsid w:val="00446C08"/>
    <w:rsid w:val="00447BFA"/>
    <w:rsid w:val="00450CA6"/>
    <w:rsid w:val="00452445"/>
    <w:rsid w:val="00453007"/>
    <w:rsid w:val="00456E25"/>
    <w:rsid w:val="004607C5"/>
    <w:rsid w:val="0046097A"/>
    <w:rsid w:val="0046321E"/>
    <w:rsid w:val="00463287"/>
    <w:rsid w:val="00463420"/>
    <w:rsid w:val="0046442E"/>
    <w:rsid w:val="0046505A"/>
    <w:rsid w:val="00466969"/>
    <w:rsid w:val="0047272D"/>
    <w:rsid w:val="004736C4"/>
    <w:rsid w:val="004773E9"/>
    <w:rsid w:val="004775BA"/>
    <w:rsid w:val="00477779"/>
    <w:rsid w:val="00477900"/>
    <w:rsid w:val="00477DBA"/>
    <w:rsid w:val="00481A17"/>
    <w:rsid w:val="004822A5"/>
    <w:rsid w:val="0048261A"/>
    <w:rsid w:val="004828E0"/>
    <w:rsid w:val="00484690"/>
    <w:rsid w:val="00485D08"/>
    <w:rsid w:val="00486224"/>
    <w:rsid w:val="0048741A"/>
    <w:rsid w:val="004958FF"/>
    <w:rsid w:val="00495AB5"/>
    <w:rsid w:val="00497320"/>
    <w:rsid w:val="004A022F"/>
    <w:rsid w:val="004A0924"/>
    <w:rsid w:val="004A1961"/>
    <w:rsid w:val="004A2F04"/>
    <w:rsid w:val="004A4004"/>
    <w:rsid w:val="004A46F0"/>
    <w:rsid w:val="004A7210"/>
    <w:rsid w:val="004A76C0"/>
    <w:rsid w:val="004B3870"/>
    <w:rsid w:val="004B4DE1"/>
    <w:rsid w:val="004B6911"/>
    <w:rsid w:val="004B7661"/>
    <w:rsid w:val="004B7C57"/>
    <w:rsid w:val="004C22A0"/>
    <w:rsid w:val="004C2608"/>
    <w:rsid w:val="004C2D16"/>
    <w:rsid w:val="004C69A5"/>
    <w:rsid w:val="004C70D5"/>
    <w:rsid w:val="004D05CD"/>
    <w:rsid w:val="004D19E3"/>
    <w:rsid w:val="004D2E3B"/>
    <w:rsid w:val="004D30A1"/>
    <w:rsid w:val="004D3B6C"/>
    <w:rsid w:val="004D3E3E"/>
    <w:rsid w:val="004D50BD"/>
    <w:rsid w:val="004D71B8"/>
    <w:rsid w:val="004E1334"/>
    <w:rsid w:val="004E3720"/>
    <w:rsid w:val="004E550A"/>
    <w:rsid w:val="004E581E"/>
    <w:rsid w:val="004E6235"/>
    <w:rsid w:val="004E68A7"/>
    <w:rsid w:val="004E702B"/>
    <w:rsid w:val="004F0301"/>
    <w:rsid w:val="004F1084"/>
    <w:rsid w:val="004F3750"/>
    <w:rsid w:val="004F3C55"/>
    <w:rsid w:val="004F6534"/>
    <w:rsid w:val="004F68C8"/>
    <w:rsid w:val="005025FC"/>
    <w:rsid w:val="0050314B"/>
    <w:rsid w:val="0050340C"/>
    <w:rsid w:val="00506C09"/>
    <w:rsid w:val="00507837"/>
    <w:rsid w:val="00511876"/>
    <w:rsid w:val="005145A2"/>
    <w:rsid w:val="005156DC"/>
    <w:rsid w:val="005161D8"/>
    <w:rsid w:val="00516434"/>
    <w:rsid w:val="0051646A"/>
    <w:rsid w:val="00516578"/>
    <w:rsid w:val="00517892"/>
    <w:rsid w:val="00517BD5"/>
    <w:rsid w:val="005206B2"/>
    <w:rsid w:val="00521F93"/>
    <w:rsid w:val="0052336C"/>
    <w:rsid w:val="00523CCD"/>
    <w:rsid w:val="005253D1"/>
    <w:rsid w:val="00525B02"/>
    <w:rsid w:val="00526430"/>
    <w:rsid w:val="0053209A"/>
    <w:rsid w:val="00533BA2"/>
    <w:rsid w:val="005353C1"/>
    <w:rsid w:val="00536710"/>
    <w:rsid w:val="00537CDB"/>
    <w:rsid w:val="005429B7"/>
    <w:rsid w:val="00543CD5"/>
    <w:rsid w:val="00545074"/>
    <w:rsid w:val="00547117"/>
    <w:rsid w:val="00550D48"/>
    <w:rsid w:val="005525E2"/>
    <w:rsid w:val="00554922"/>
    <w:rsid w:val="00557342"/>
    <w:rsid w:val="00557F6C"/>
    <w:rsid w:val="00560A6E"/>
    <w:rsid w:val="00561E82"/>
    <w:rsid w:val="00562494"/>
    <w:rsid w:val="00564996"/>
    <w:rsid w:val="00565071"/>
    <w:rsid w:val="00565AFF"/>
    <w:rsid w:val="005671E8"/>
    <w:rsid w:val="00567465"/>
    <w:rsid w:val="00571877"/>
    <w:rsid w:val="00571A54"/>
    <w:rsid w:val="005730CB"/>
    <w:rsid w:val="00575B81"/>
    <w:rsid w:val="00576787"/>
    <w:rsid w:val="00576BB5"/>
    <w:rsid w:val="0058386F"/>
    <w:rsid w:val="00583B6F"/>
    <w:rsid w:val="0058493A"/>
    <w:rsid w:val="00584CFF"/>
    <w:rsid w:val="005878F3"/>
    <w:rsid w:val="00591C16"/>
    <w:rsid w:val="00593196"/>
    <w:rsid w:val="005956A4"/>
    <w:rsid w:val="005966D6"/>
    <w:rsid w:val="005A1214"/>
    <w:rsid w:val="005A1394"/>
    <w:rsid w:val="005A1A02"/>
    <w:rsid w:val="005A4629"/>
    <w:rsid w:val="005A529A"/>
    <w:rsid w:val="005A631B"/>
    <w:rsid w:val="005A72F2"/>
    <w:rsid w:val="005B0762"/>
    <w:rsid w:val="005B0ABA"/>
    <w:rsid w:val="005B12E9"/>
    <w:rsid w:val="005B18FA"/>
    <w:rsid w:val="005B4597"/>
    <w:rsid w:val="005B75F9"/>
    <w:rsid w:val="005B7825"/>
    <w:rsid w:val="005B7D13"/>
    <w:rsid w:val="005C0A42"/>
    <w:rsid w:val="005C456C"/>
    <w:rsid w:val="005C4E67"/>
    <w:rsid w:val="005C5F28"/>
    <w:rsid w:val="005C6726"/>
    <w:rsid w:val="005C6A29"/>
    <w:rsid w:val="005D1802"/>
    <w:rsid w:val="005D4504"/>
    <w:rsid w:val="005D4BBE"/>
    <w:rsid w:val="005D5189"/>
    <w:rsid w:val="005D5D9F"/>
    <w:rsid w:val="005D69FF"/>
    <w:rsid w:val="005D6BDE"/>
    <w:rsid w:val="005D73A6"/>
    <w:rsid w:val="005E0912"/>
    <w:rsid w:val="005E3C31"/>
    <w:rsid w:val="005E3F46"/>
    <w:rsid w:val="005E4533"/>
    <w:rsid w:val="005E4A26"/>
    <w:rsid w:val="005E4E39"/>
    <w:rsid w:val="005E533E"/>
    <w:rsid w:val="005E562F"/>
    <w:rsid w:val="005E58C8"/>
    <w:rsid w:val="005E745A"/>
    <w:rsid w:val="005F6ABC"/>
    <w:rsid w:val="00603973"/>
    <w:rsid w:val="0060434E"/>
    <w:rsid w:val="00605E28"/>
    <w:rsid w:val="0061019F"/>
    <w:rsid w:val="00610CB6"/>
    <w:rsid w:val="00610D21"/>
    <w:rsid w:val="00611307"/>
    <w:rsid w:val="00613CBD"/>
    <w:rsid w:val="0061472E"/>
    <w:rsid w:val="00617096"/>
    <w:rsid w:val="00617842"/>
    <w:rsid w:val="006203F5"/>
    <w:rsid w:val="00621BCF"/>
    <w:rsid w:val="006237F0"/>
    <w:rsid w:val="00625935"/>
    <w:rsid w:val="00630067"/>
    <w:rsid w:val="00630149"/>
    <w:rsid w:val="00631756"/>
    <w:rsid w:val="006345F5"/>
    <w:rsid w:val="00634C4F"/>
    <w:rsid w:val="00635AB9"/>
    <w:rsid w:val="00636AEB"/>
    <w:rsid w:val="00637736"/>
    <w:rsid w:val="006378EB"/>
    <w:rsid w:val="00646ABB"/>
    <w:rsid w:val="006512BB"/>
    <w:rsid w:val="00652072"/>
    <w:rsid w:val="006520A0"/>
    <w:rsid w:val="0065278F"/>
    <w:rsid w:val="0065339F"/>
    <w:rsid w:val="006535ED"/>
    <w:rsid w:val="00655787"/>
    <w:rsid w:val="00655A92"/>
    <w:rsid w:val="00655FB5"/>
    <w:rsid w:val="006563F5"/>
    <w:rsid w:val="006567F3"/>
    <w:rsid w:val="00663792"/>
    <w:rsid w:val="00665D14"/>
    <w:rsid w:val="00670390"/>
    <w:rsid w:val="00670855"/>
    <w:rsid w:val="00671914"/>
    <w:rsid w:val="00673CB6"/>
    <w:rsid w:val="006743B4"/>
    <w:rsid w:val="00677062"/>
    <w:rsid w:val="00677ACA"/>
    <w:rsid w:val="00681963"/>
    <w:rsid w:val="00690AF1"/>
    <w:rsid w:val="00690CEB"/>
    <w:rsid w:val="00692109"/>
    <w:rsid w:val="0069284D"/>
    <w:rsid w:val="00693347"/>
    <w:rsid w:val="0069602D"/>
    <w:rsid w:val="006964CE"/>
    <w:rsid w:val="006A00A9"/>
    <w:rsid w:val="006A0455"/>
    <w:rsid w:val="006A1444"/>
    <w:rsid w:val="006A3341"/>
    <w:rsid w:val="006A61AE"/>
    <w:rsid w:val="006B08B5"/>
    <w:rsid w:val="006B08DA"/>
    <w:rsid w:val="006B0D17"/>
    <w:rsid w:val="006B2110"/>
    <w:rsid w:val="006B26AC"/>
    <w:rsid w:val="006B48B8"/>
    <w:rsid w:val="006B5F7E"/>
    <w:rsid w:val="006B6C50"/>
    <w:rsid w:val="006B724E"/>
    <w:rsid w:val="006B7443"/>
    <w:rsid w:val="006C2E86"/>
    <w:rsid w:val="006C5409"/>
    <w:rsid w:val="006C5A41"/>
    <w:rsid w:val="006C5AF4"/>
    <w:rsid w:val="006C6DF1"/>
    <w:rsid w:val="006C7501"/>
    <w:rsid w:val="006C753D"/>
    <w:rsid w:val="006C7EC8"/>
    <w:rsid w:val="006D166F"/>
    <w:rsid w:val="006D52FA"/>
    <w:rsid w:val="006D6811"/>
    <w:rsid w:val="006D74F6"/>
    <w:rsid w:val="006D7663"/>
    <w:rsid w:val="006E0974"/>
    <w:rsid w:val="006E14DF"/>
    <w:rsid w:val="006E4065"/>
    <w:rsid w:val="006F072C"/>
    <w:rsid w:val="006F1B43"/>
    <w:rsid w:val="006F1D06"/>
    <w:rsid w:val="006F231F"/>
    <w:rsid w:val="006F2974"/>
    <w:rsid w:val="006F4CDD"/>
    <w:rsid w:val="006F5056"/>
    <w:rsid w:val="006F5731"/>
    <w:rsid w:val="006F6F57"/>
    <w:rsid w:val="0070122F"/>
    <w:rsid w:val="00702794"/>
    <w:rsid w:val="00703F3E"/>
    <w:rsid w:val="00705948"/>
    <w:rsid w:val="00705C7F"/>
    <w:rsid w:val="007065A4"/>
    <w:rsid w:val="007104E9"/>
    <w:rsid w:val="00710FD8"/>
    <w:rsid w:val="00711CB2"/>
    <w:rsid w:val="00714F21"/>
    <w:rsid w:val="007155E0"/>
    <w:rsid w:val="007173DB"/>
    <w:rsid w:val="00720297"/>
    <w:rsid w:val="007204B9"/>
    <w:rsid w:val="00724023"/>
    <w:rsid w:val="00725A07"/>
    <w:rsid w:val="007270B2"/>
    <w:rsid w:val="00727ABF"/>
    <w:rsid w:val="007314E9"/>
    <w:rsid w:val="00732FA4"/>
    <w:rsid w:val="00733FD1"/>
    <w:rsid w:val="007404E8"/>
    <w:rsid w:val="00742800"/>
    <w:rsid w:val="00743D95"/>
    <w:rsid w:val="00744F5B"/>
    <w:rsid w:val="007463B9"/>
    <w:rsid w:val="00746678"/>
    <w:rsid w:val="00746C09"/>
    <w:rsid w:val="00747238"/>
    <w:rsid w:val="00753A97"/>
    <w:rsid w:val="00753ED3"/>
    <w:rsid w:val="00756FF4"/>
    <w:rsid w:val="00757579"/>
    <w:rsid w:val="00757F89"/>
    <w:rsid w:val="007606A3"/>
    <w:rsid w:val="00760C54"/>
    <w:rsid w:val="007619B4"/>
    <w:rsid w:val="00763242"/>
    <w:rsid w:val="00764F16"/>
    <w:rsid w:val="007665E1"/>
    <w:rsid w:val="00766815"/>
    <w:rsid w:val="00770D53"/>
    <w:rsid w:val="00774B07"/>
    <w:rsid w:val="00774EB5"/>
    <w:rsid w:val="00776FD7"/>
    <w:rsid w:val="00777ED7"/>
    <w:rsid w:val="00785723"/>
    <w:rsid w:val="00785F7A"/>
    <w:rsid w:val="007860C7"/>
    <w:rsid w:val="007A417D"/>
    <w:rsid w:val="007B01C5"/>
    <w:rsid w:val="007B0331"/>
    <w:rsid w:val="007B2136"/>
    <w:rsid w:val="007B778B"/>
    <w:rsid w:val="007C2862"/>
    <w:rsid w:val="007C3565"/>
    <w:rsid w:val="007C3DBB"/>
    <w:rsid w:val="007C4AB3"/>
    <w:rsid w:val="007C5D1D"/>
    <w:rsid w:val="007C6E58"/>
    <w:rsid w:val="007C7CBE"/>
    <w:rsid w:val="007D0EF2"/>
    <w:rsid w:val="007D1B52"/>
    <w:rsid w:val="007D29A3"/>
    <w:rsid w:val="007D2F27"/>
    <w:rsid w:val="007D321D"/>
    <w:rsid w:val="007E4BFB"/>
    <w:rsid w:val="007E604E"/>
    <w:rsid w:val="007E7194"/>
    <w:rsid w:val="007E7898"/>
    <w:rsid w:val="007E7E51"/>
    <w:rsid w:val="007F07A9"/>
    <w:rsid w:val="007F2540"/>
    <w:rsid w:val="007F383A"/>
    <w:rsid w:val="007F392A"/>
    <w:rsid w:val="007F51A3"/>
    <w:rsid w:val="007F6068"/>
    <w:rsid w:val="007F64C2"/>
    <w:rsid w:val="007F7BFE"/>
    <w:rsid w:val="0080334A"/>
    <w:rsid w:val="00803459"/>
    <w:rsid w:val="008035CA"/>
    <w:rsid w:val="00805A69"/>
    <w:rsid w:val="00805F70"/>
    <w:rsid w:val="0081215B"/>
    <w:rsid w:val="008146C0"/>
    <w:rsid w:val="00814763"/>
    <w:rsid w:val="0081480B"/>
    <w:rsid w:val="00816BC9"/>
    <w:rsid w:val="00821165"/>
    <w:rsid w:val="008245C4"/>
    <w:rsid w:val="0082619D"/>
    <w:rsid w:val="008264AB"/>
    <w:rsid w:val="00826EB6"/>
    <w:rsid w:val="00830D59"/>
    <w:rsid w:val="00831AC8"/>
    <w:rsid w:val="008320C9"/>
    <w:rsid w:val="00832936"/>
    <w:rsid w:val="008347DC"/>
    <w:rsid w:val="00835322"/>
    <w:rsid w:val="00836278"/>
    <w:rsid w:val="008402DF"/>
    <w:rsid w:val="00841243"/>
    <w:rsid w:val="00841319"/>
    <w:rsid w:val="008423CA"/>
    <w:rsid w:val="00843FC3"/>
    <w:rsid w:val="00844E2A"/>
    <w:rsid w:val="008451D6"/>
    <w:rsid w:val="0084663F"/>
    <w:rsid w:val="00846DCF"/>
    <w:rsid w:val="008501EF"/>
    <w:rsid w:val="0085082E"/>
    <w:rsid w:val="00850CC6"/>
    <w:rsid w:val="0085152F"/>
    <w:rsid w:val="00851FFC"/>
    <w:rsid w:val="008522E4"/>
    <w:rsid w:val="00852734"/>
    <w:rsid w:val="00852BAD"/>
    <w:rsid w:val="00854CB2"/>
    <w:rsid w:val="00860E7A"/>
    <w:rsid w:val="00862F65"/>
    <w:rsid w:val="00862F7E"/>
    <w:rsid w:val="008637E0"/>
    <w:rsid w:val="008639B2"/>
    <w:rsid w:val="00864594"/>
    <w:rsid w:val="00864780"/>
    <w:rsid w:val="008667F4"/>
    <w:rsid w:val="00870DA9"/>
    <w:rsid w:val="00872D28"/>
    <w:rsid w:val="0087370E"/>
    <w:rsid w:val="00873B4D"/>
    <w:rsid w:val="00873BC4"/>
    <w:rsid w:val="00873FF8"/>
    <w:rsid w:val="00874630"/>
    <w:rsid w:val="00876AEC"/>
    <w:rsid w:val="00876B65"/>
    <w:rsid w:val="0087762B"/>
    <w:rsid w:val="008815BA"/>
    <w:rsid w:val="008828A9"/>
    <w:rsid w:val="00882D93"/>
    <w:rsid w:val="008845D2"/>
    <w:rsid w:val="0088552B"/>
    <w:rsid w:val="00887322"/>
    <w:rsid w:val="008873E6"/>
    <w:rsid w:val="0089335F"/>
    <w:rsid w:val="00894D80"/>
    <w:rsid w:val="008956B0"/>
    <w:rsid w:val="00895E8F"/>
    <w:rsid w:val="008A08F6"/>
    <w:rsid w:val="008A0991"/>
    <w:rsid w:val="008A2267"/>
    <w:rsid w:val="008A4234"/>
    <w:rsid w:val="008A52E3"/>
    <w:rsid w:val="008A70C2"/>
    <w:rsid w:val="008A79C1"/>
    <w:rsid w:val="008B1940"/>
    <w:rsid w:val="008B1EF6"/>
    <w:rsid w:val="008B33EC"/>
    <w:rsid w:val="008B6668"/>
    <w:rsid w:val="008B7BF8"/>
    <w:rsid w:val="008C0180"/>
    <w:rsid w:val="008C059A"/>
    <w:rsid w:val="008C2804"/>
    <w:rsid w:val="008C459A"/>
    <w:rsid w:val="008C7938"/>
    <w:rsid w:val="008D0125"/>
    <w:rsid w:val="008D0187"/>
    <w:rsid w:val="008D0C2C"/>
    <w:rsid w:val="008D0D91"/>
    <w:rsid w:val="008D182B"/>
    <w:rsid w:val="008D33CC"/>
    <w:rsid w:val="008D3F25"/>
    <w:rsid w:val="008E0086"/>
    <w:rsid w:val="008E045A"/>
    <w:rsid w:val="008E1780"/>
    <w:rsid w:val="008E34FD"/>
    <w:rsid w:val="008E626B"/>
    <w:rsid w:val="008E7093"/>
    <w:rsid w:val="008E7428"/>
    <w:rsid w:val="008F086A"/>
    <w:rsid w:val="008F3AEC"/>
    <w:rsid w:val="00900AF2"/>
    <w:rsid w:val="0090186C"/>
    <w:rsid w:val="00902785"/>
    <w:rsid w:val="00903C8E"/>
    <w:rsid w:val="00904B91"/>
    <w:rsid w:val="00907863"/>
    <w:rsid w:val="00911059"/>
    <w:rsid w:val="00913505"/>
    <w:rsid w:val="00915555"/>
    <w:rsid w:val="00915F23"/>
    <w:rsid w:val="00917BAA"/>
    <w:rsid w:val="0092043C"/>
    <w:rsid w:val="009219D0"/>
    <w:rsid w:val="00922A9E"/>
    <w:rsid w:val="00927163"/>
    <w:rsid w:val="00930269"/>
    <w:rsid w:val="0093047A"/>
    <w:rsid w:val="00932B45"/>
    <w:rsid w:val="0093364D"/>
    <w:rsid w:val="00940D18"/>
    <w:rsid w:val="00940DB2"/>
    <w:rsid w:val="009414FB"/>
    <w:rsid w:val="009434A2"/>
    <w:rsid w:val="00945DE6"/>
    <w:rsid w:val="00946B27"/>
    <w:rsid w:val="00946BC9"/>
    <w:rsid w:val="00946D6A"/>
    <w:rsid w:val="00947395"/>
    <w:rsid w:val="009501E5"/>
    <w:rsid w:val="0095203D"/>
    <w:rsid w:val="009521B4"/>
    <w:rsid w:val="00952B18"/>
    <w:rsid w:val="00952F69"/>
    <w:rsid w:val="0095705C"/>
    <w:rsid w:val="009576B5"/>
    <w:rsid w:val="00961AB3"/>
    <w:rsid w:val="0096411F"/>
    <w:rsid w:val="009644E8"/>
    <w:rsid w:val="00965C57"/>
    <w:rsid w:val="0096694C"/>
    <w:rsid w:val="00967B5C"/>
    <w:rsid w:val="009717E9"/>
    <w:rsid w:val="00971EFF"/>
    <w:rsid w:val="009726BB"/>
    <w:rsid w:val="00980B7B"/>
    <w:rsid w:val="00982744"/>
    <w:rsid w:val="0098428A"/>
    <w:rsid w:val="0098481F"/>
    <w:rsid w:val="00984D50"/>
    <w:rsid w:val="009901F4"/>
    <w:rsid w:val="00991E89"/>
    <w:rsid w:val="00994FCB"/>
    <w:rsid w:val="0099546C"/>
    <w:rsid w:val="009977CE"/>
    <w:rsid w:val="009A1ED9"/>
    <w:rsid w:val="009A20AF"/>
    <w:rsid w:val="009A31ED"/>
    <w:rsid w:val="009A41C3"/>
    <w:rsid w:val="009A564F"/>
    <w:rsid w:val="009A5D7F"/>
    <w:rsid w:val="009A66ED"/>
    <w:rsid w:val="009A7550"/>
    <w:rsid w:val="009A7D43"/>
    <w:rsid w:val="009B3448"/>
    <w:rsid w:val="009B3FAC"/>
    <w:rsid w:val="009B41C0"/>
    <w:rsid w:val="009B4481"/>
    <w:rsid w:val="009C2067"/>
    <w:rsid w:val="009C5B85"/>
    <w:rsid w:val="009C5C02"/>
    <w:rsid w:val="009D29F5"/>
    <w:rsid w:val="009D2A48"/>
    <w:rsid w:val="009D2F66"/>
    <w:rsid w:val="009D3FAB"/>
    <w:rsid w:val="009D4606"/>
    <w:rsid w:val="009D6B39"/>
    <w:rsid w:val="009D7D18"/>
    <w:rsid w:val="009E023B"/>
    <w:rsid w:val="009E2EE1"/>
    <w:rsid w:val="009E44FC"/>
    <w:rsid w:val="009E7207"/>
    <w:rsid w:val="009E7A15"/>
    <w:rsid w:val="009F0421"/>
    <w:rsid w:val="009F0E19"/>
    <w:rsid w:val="009F11BA"/>
    <w:rsid w:val="009F334C"/>
    <w:rsid w:val="009F4F82"/>
    <w:rsid w:val="009F56D0"/>
    <w:rsid w:val="00A002F7"/>
    <w:rsid w:val="00A00CE4"/>
    <w:rsid w:val="00A01C68"/>
    <w:rsid w:val="00A03F5F"/>
    <w:rsid w:val="00A05C8D"/>
    <w:rsid w:val="00A05DDF"/>
    <w:rsid w:val="00A06B3B"/>
    <w:rsid w:val="00A06B60"/>
    <w:rsid w:val="00A07835"/>
    <w:rsid w:val="00A10B0B"/>
    <w:rsid w:val="00A1296C"/>
    <w:rsid w:val="00A12E33"/>
    <w:rsid w:val="00A136B1"/>
    <w:rsid w:val="00A14467"/>
    <w:rsid w:val="00A16DE6"/>
    <w:rsid w:val="00A20259"/>
    <w:rsid w:val="00A212D2"/>
    <w:rsid w:val="00A21E66"/>
    <w:rsid w:val="00A22037"/>
    <w:rsid w:val="00A226B4"/>
    <w:rsid w:val="00A22D1A"/>
    <w:rsid w:val="00A23437"/>
    <w:rsid w:val="00A27231"/>
    <w:rsid w:val="00A27C5E"/>
    <w:rsid w:val="00A27E61"/>
    <w:rsid w:val="00A33E4C"/>
    <w:rsid w:val="00A411EA"/>
    <w:rsid w:val="00A42327"/>
    <w:rsid w:val="00A434A2"/>
    <w:rsid w:val="00A50101"/>
    <w:rsid w:val="00A51818"/>
    <w:rsid w:val="00A53006"/>
    <w:rsid w:val="00A553B5"/>
    <w:rsid w:val="00A5589F"/>
    <w:rsid w:val="00A56C27"/>
    <w:rsid w:val="00A57D8F"/>
    <w:rsid w:val="00A60006"/>
    <w:rsid w:val="00A6056F"/>
    <w:rsid w:val="00A64253"/>
    <w:rsid w:val="00A64CA3"/>
    <w:rsid w:val="00A664B3"/>
    <w:rsid w:val="00A714AE"/>
    <w:rsid w:val="00A7280F"/>
    <w:rsid w:val="00A72E00"/>
    <w:rsid w:val="00A7318A"/>
    <w:rsid w:val="00A733D3"/>
    <w:rsid w:val="00A744AF"/>
    <w:rsid w:val="00A74BE3"/>
    <w:rsid w:val="00A76527"/>
    <w:rsid w:val="00A80325"/>
    <w:rsid w:val="00A8217E"/>
    <w:rsid w:val="00A82A38"/>
    <w:rsid w:val="00A83DD0"/>
    <w:rsid w:val="00A84724"/>
    <w:rsid w:val="00A856CF"/>
    <w:rsid w:val="00A85D51"/>
    <w:rsid w:val="00A8783E"/>
    <w:rsid w:val="00A87ED7"/>
    <w:rsid w:val="00A916C9"/>
    <w:rsid w:val="00A91AFE"/>
    <w:rsid w:val="00A91F30"/>
    <w:rsid w:val="00A93F5D"/>
    <w:rsid w:val="00A94C27"/>
    <w:rsid w:val="00A9554C"/>
    <w:rsid w:val="00A95C0E"/>
    <w:rsid w:val="00A96E00"/>
    <w:rsid w:val="00A97A37"/>
    <w:rsid w:val="00AA1032"/>
    <w:rsid w:val="00AA2306"/>
    <w:rsid w:val="00AA2A45"/>
    <w:rsid w:val="00AA39EC"/>
    <w:rsid w:val="00AA4AC1"/>
    <w:rsid w:val="00AB019E"/>
    <w:rsid w:val="00AB0C23"/>
    <w:rsid w:val="00AB1052"/>
    <w:rsid w:val="00AB22CE"/>
    <w:rsid w:val="00AB2685"/>
    <w:rsid w:val="00AB4E4D"/>
    <w:rsid w:val="00AB691A"/>
    <w:rsid w:val="00AC63BB"/>
    <w:rsid w:val="00AC7CCA"/>
    <w:rsid w:val="00AD004E"/>
    <w:rsid w:val="00AD0817"/>
    <w:rsid w:val="00AD0F3E"/>
    <w:rsid w:val="00AD1358"/>
    <w:rsid w:val="00AD2B71"/>
    <w:rsid w:val="00AD554F"/>
    <w:rsid w:val="00AD56C6"/>
    <w:rsid w:val="00AD587F"/>
    <w:rsid w:val="00AD5E1D"/>
    <w:rsid w:val="00AD6328"/>
    <w:rsid w:val="00AD74BE"/>
    <w:rsid w:val="00AE09F8"/>
    <w:rsid w:val="00AE0D5A"/>
    <w:rsid w:val="00AE1A14"/>
    <w:rsid w:val="00AE20ED"/>
    <w:rsid w:val="00AE5427"/>
    <w:rsid w:val="00AE6A48"/>
    <w:rsid w:val="00AE6E3D"/>
    <w:rsid w:val="00AE74D3"/>
    <w:rsid w:val="00AE77F7"/>
    <w:rsid w:val="00AF185F"/>
    <w:rsid w:val="00AF2D79"/>
    <w:rsid w:val="00AF30C3"/>
    <w:rsid w:val="00AF4F16"/>
    <w:rsid w:val="00AF5647"/>
    <w:rsid w:val="00AF571A"/>
    <w:rsid w:val="00AF6595"/>
    <w:rsid w:val="00AF67A2"/>
    <w:rsid w:val="00AF78C1"/>
    <w:rsid w:val="00B0038B"/>
    <w:rsid w:val="00B01520"/>
    <w:rsid w:val="00B02192"/>
    <w:rsid w:val="00B02E55"/>
    <w:rsid w:val="00B03E7E"/>
    <w:rsid w:val="00B048B9"/>
    <w:rsid w:val="00B13448"/>
    <w:rsid w:val="00B135B3"/>
    <w:rsid w:val="00B14123"/>
    <w:rsid w:val="00B15000"/>
    <w:rsid w:val="00B16EB3"/>
    <w:rsid w:val="00B17493"/>
    <w:rsid w:val="00B20451"/>
    <w:rsid w:val="00B22A61"/>
    <w:rsid w:val="00B23B62"/>
    <w:rsid w:val="00B23C13"/>
    <w:rsid w:val="00B2446C"/>
    <w:rsid w:val="00B2576A"/>
    <w:rsid w:val="00B26E54"/>
    <w:rsid w:val="00B30D03"/>
    <w:rsid w:val="00B30EAB"/>
    <w:rsid w:val="00B320C8"/>
    <w:rsid w:val="00B32464"/>
    <w:rsid w:val="00B34A12"/>
    <w:rsid w:val="00B35923"/>
    <w:rsid w:val="00B36D3B"/>
    <w:rsid w:val="00B37799"/>
    <w:rsid w:val="00B37BAE"/>
    <w:rsid w:val="00B37ED2"/>
    <w:rsid w:val="00B407EB"/>
    <w:rsid w:val="00B40FFE"/>
    <w:rsid w:val="00B4452F"/>
    <w:rsid w:val="00B467B8"/>
    <w:rsid w:val="00B46D29"/>
    <w:rsid w:val="00B4724F"/>
    <w:rsid w:val="00B50816"/>
    <w:rsid w:val="00B51381"/>
    <w:rsid w:val="00B52FB7"/>
    <w:rsid w:val="00B534DB"/>
    <w:rsid w:val="00B5350F"/>
    <w:rsid w:val="00B54A21"/>
    <w:rsid w:val="00B559E0"/>
    <w:rsid w:val="00B562A1"/>
    <w:rsid w:val="00B601E7"/>
    <w:rsid w:val="00B615DB"/>
    <w:rsid w:val="00B621D6"/>
    <w:rsid w:val="00B62F73"/>
    <w:rsid w:val="00B62FED"/>
    <w:rsid w:val="00B662E0"/>
    <w:rsid w:val="00B67A7F"/>
    <w:rsid w:val="00B722E6"/>
    <w:rsid w:val="00B726D8"/>
    <w:rsid w:val="00B7273C"/>
    <w:rsid w:val="00B73999"/>
    <w:rsid w:val="00B73CC1"/>
    <w:rsid w:val="00B763D1"/>
    <w:rsid w:val="00B76DAF"/>
    <w:rsid w:val="00B77C10"/>
    <w:rsid w:val="00B80CD7"/>
    <w:rsid w:val="00B8229F"/>
    <w:rsid w:val="00B836E6"/>
    <w:rsid w:val="00B84E0F"/>
    <w:rsid w:val="00B855E9"/>
    <w:rsid w:val="00B85E85"/>
    <w:rsid w:val="00B85EB9"/>
    <w:rsid w:val="00B86995"/>
    <w:rsid w:val="00B872F4"/>
    <w:rsid w:val="00B90C02"/>
    <w:rsid w:val="00B94A35"/>
    <w:rsid w:val="00B95414"/>
    <w:rsid w:val="00B9595B"/>
    <w:rsid w:val="00B97151"/>
    <w:rsid w:val="00B97E96"/>
    <w:rsid w:val="00BA00D7"/>
    <w:rsid w:val="00BA0EA3"/>
    <w:rsid w:val="00BA1989"/>
    <w:rsid w:val="00BA7502"/>
    <w:rsid w:val="00BB057D"/>
    <w:rsid w:val="00BB2385"/>
    <w:rsid w:val="00BB2B66"/>
    <w:rsid w:val="00BB3307"/>
    <w:rsid w:val="00BB5064"/>
    <w:rsid w:val="00BB55D2"/>
    <w:rsid w:val="00BB67C5"/>
    <w:rsid w:val="00BB68AC"/>
    <w:rsid w:val="00BB75DD"/>
    <w:rsid w:val="00BC1AFD"/>
    <w:rsid w:val="00BC4B12"/>
    <w:rsid w:val="00BC5379"/>
    <w:rsid w:val="00BC5506"/>
    <w:rsid w:val="00BC78F2"/>
    <w:rsid w:val="00BC7BD1"/>
    <w:rsid w:val="00BC7DD9"/>
    <w:rsid w:val="00BD23A7"/>
    <w:rsid w:val="00BD2999"/>
    <w:rsid w:val="00BD3A10"/>
    <w:rsid w:val="00BD3BB7"/>
    <w:rsid w:val="00BD4269"/>
    <w:rsid w:val="00BD527B"/>
    <w:rsid w:val="00BE1E5F"/>
    <w:rsid w:val="00BE2E6A"/>
    <w:rsid w:val="00BE2F5B"/>
    <w:rsid w:val="00BE57C3"/>
    <w:rsid w:val="00BE679B"/>
    <w:rsid w:val="00BE74DC"/>
    <w:rsid w:val="00BF0711"/>
    <w:rsid w:val="00BF0725"/>
    <w:rsid w:val="00BF292D"/>
    <w:rsid w:val="00BF3BD6"/>
    <w:rsid w:val="00BF4925"/>
    <w:rsid w:val="00BF5DE9"/>
    <w:rsid w:val="00BF7CA3"/>
    <w:rsid w:val="00C01103"/>
    <w:rsid w:val="00C019C8"/>
    <w:rsid w:val="00C05533"/>
    <w:rsid w:val="00C07205"/>
    <w:rsid w:val="00C1089D"/>
    <w:rsid w:val="00C116E2"/>
    <w:rsid w:val="00C13EA9"/>
    <w:rsid w:val="00C15B37"/>
    <w:rsid w:val="00C16899"/>
    <w:rsid w:val="00C17DFC"/>
    <w:rsid w:val="00C21B26"/>
    <w:rsid w:val="00C22307"/>
    <w:rsid w:val="00C22453"/>
    <w:rsid w:val="00C23274"/>
    <w:rsid w:val="00C25258"/>
    <w:rsid w:val="00C25A0C"/>
    <w:rsid w:val="00C27C60"/>
    <w:rsid w:val="00C27F48"/>
    <w:rsid w:val="00C3021F"/>
    <w:rsid w:val="00C30D15"/>
    <w:rsid w:val="00C31B97"/>
    <w:rsid w:val="00C34511"/>
    <w:rsid w:val="00C35CA9"/>
    <w:rsid w:val="00C35EC9"/>
    <w:rsid w:val="00C36D24"/>
    <w:rsid w:val="00C37A0A"/>
    <w:rsid w:val="00C41B07"/>
    <w:rsid w:val="00C41EB6"/>
    <w:rsid w:val="00C43EEC"/>
    <w:rsid w:val="00C4646C"/>
    <w:rsid w:val="00C46B88"/>
    <w:rsid w:val="00C471DE"/>
    <w:rsid w:val="00C4787F"/>
    <w:rsid w:val="00C53F77"/>
    <w:rsid w:val="00C56951"/>
    <w:rsid w:val="00C602BF"/>
    <w:rsid w:val="00C615B8"/>
    <w:rsid w:val="00C619D3"/>
    <w:rsid w:val="00C70BEC"/>
    <w:rsid w:val="00C729AA"/>
    <w:rsid w:val="00C76170"/>
    <w:rsid w:val="00C771F4"/>
    <w:rsid w:val="00C82BF9"/>
    <w:rsid w:val="00C85018"/>
    <w:rsid w:val="00C850DC"/>
    <w:rsid w:val="00C86499"/>
    <w:rsid w:val="00C865B4"/>
    <w:rsid w:val="00C86ABF"/>
    <w:rsid w:val="00C90F5A"/>
    <w:rsid w:val="00C918F0"/>
    <w:rsid w:val="00C91917"/>
    <w:rsid w:val="00C9393D"/>
    <w:rsid w:val="00C94162"/>
    <w:rsid w:val="00C94265"/>
    <w:rsid w:val="00C95735"/>
    <w:rsid w:val="00CA1C00"/>
    <w:rsid w:val="00CA29F1"/>
    <w:rsid w:val="00CA3853"/>
    <w:rsid w:val="00CA4240"/>
    <w:rsid w:val="00CA68B9"/>
    <w:rsid w:val="00CB0355"/>
    <w:rsid w:val="00CB1317"/>
    <w:rsid w:val="00CB1A1D"/>
    <w:rsid w:val="00CB4F8F"/>
    <w:rsid w:val="00CB546F"/>
    <w:rsid w:val="00CB6D64"/>
    <w:rsid w:val="00CC0178"/>
    <w:rsid w:val="00CC048E"/>
    <w:rsid w:val="00CC1501"/>
    <w:rsid w:val="00CC1760"/>
    <w:rsid w:val="00CC1DB3"/>
    <w:rsid w:val="00CC3714"/>
    <w:rsid w:val="00CC3DE3"/>
    <w:rsid w:val="00CC4B6D"/>
    <w:rsid w:val="00CC65E1"/>
    <w:rsid w:val="00CC6C7C"/>
    <w:rsid w:val="00CD102F"/>
    <w:rsid w:val="00CD1236"/>
    <w:rsid w:val="00CD2348"/>
    <w:rsid w:val="00CD28FC"/>
    <w:rsid w:val="00CD713A"/>
    <w:rsid w:val="00CE0B4C"/>
    <w:rsid w:val="00CE3A8C"/>
    <w:rsid w:val="00CE5F2E"/>
    <w:rsid w:val="00CE6D9E"/>
    <w:rsid w:val="00CE72A3"/>
    <w:rsid w:val="00CF2031"/>
    <w:rsid w:val="00CF373C"/>
    <w:rsid w:val="00CF3AB4"/>
    <w:rsid w:val="00CF4A46"/>
    <w:rsid w:val="00D0072E"/>
    <w:rsid w:val="00D00C08"/>
    <w:rsid w:val="00D022F3"/>
    <w:rsid w:val="00D03E4D"/>
    <w:rsid w:val="00D05A29"/>
    <w:rsid w:val="00D068BD"/>
    <w:rsid w:val="00D06C25"/>
    <w:rsid w:val="00D10EAB"/>
    <w:rsid w:val="00D13984"/>
    <w:rsid w:val="00D15A09"/>
    <w:rsid w:val="00D2099D"/>
    <w:rsid w:val="00D214BB"/>
    <w:rsid w:val="00D221A0"/>
    <w:rsid w:val="00D23C84"/>
    <w:rsid w:val="00D250C9"/>
    <w:rsid w:val="00D26401"/>
    <w:rsid w:val="00D26758"/>
    <w:rsid w:val="00D3116D"/>
    <w:rsid w:val="00D35547"/>
    <w:rsid w:val="00D36015"/>
    <w:rsid w:val="00D36093"/>
    <w:rsid w:val="00D36BFD"/>
    <w:rsid w:val="00D37D2C"/>
    <w:rsid w:val="00D40D5F"/>
    <w:rsid w:val="00D41A10"/>
    <w:rsid w:val="00D41BBB"/>
    <w:rsid w:val="00D42999"/>
    <w:rsid w:val="00D43592"/>
    <w:rsid w:val="00D439F1"/>
    <w:rsid w:val="00D44597"/>
    <w:rsid w:val="00D4502E"/>
    <w:rsid w:val="00D454FC"/>
    <w:rsid w:val="00D46C4D"/>
    <w:rsid w:val="00D53602"/>
    <w:rsid w:val="00D53CCA"/>
    <w:rsid w:val="00D55505"/>
    <w:rsid w:val="00D56ED9"/>
    <w:rsid w:val="00D6071F"/>
    <w:rsid w:val="00D608F6"/>
    <w:rsid w:val="00D60A91"/>
    <w:rsid w:val="00D60FB5"/>
    <w:rsid w:val="00D613E2"/>
    <w:rsid w:val="00D6319C"/>
    <w:rsid w:val="00D6386A"/>
    <w:rsid w:val="00D70BB9"/>
    <w:rsid w:val="00D71846"/>
    <w:rsid w:val="00D71961"/>
    <w:rsid w:val="00D71ED2"/>
    <w:rsid w:val="00D72DD8"/>
    <w:rsid w:val="00D74ABE"/>
    <w:rsid w:val="00D74C03"/>
    <w:rsid w:val="00D753D3"/>
    <w:rsid w:val="00D75A8F"/>
    <w:rsid w:val="00D76ED6"/>
    <w:rsid w:val="00D7792B"/>
    <w:rsid w:val="00D814DF"/>
    <w:rsid w:val="00D8291A"/>
    <w:rsid w:val="00D84813"/>
    <w:rsid w:val="00D86788"/>
    <w:rsid w:val="00D918E3"/>
    <w:rsid w:val="00D92170"/>
    <w:rsid w:val="00D92F3B"/>
    <w:rsid w:val="00D937EF"/>
    <w:rsid w:val="00D957E0"/>
    <w:rsid w:val="00D96565"/>
    <w:rsid w:val="00D968FA"/>
    <w:rsid w:val="00D96B4E"/>
    <w:rsid w:val="00D97F56"/>
    <w:rsid w:val="00DA00DB"/>
    <w:rsid w:val="00DA0B22"/>
    <w:rsid w:val="00DA1832"/>
    <w:rsid w:val="00DA4E09"/>
    <w:rsid w:val="00DA5805"/>
    <w:rsid w:val="00DA5859"/>
    <w:rsid w:val="00DA58F5"/>
    <w:rsid w:val="00DB0E13"/>
    <w:rsid w:val="00DB1A03"/>
    <w:rsid w:val="00DB27AA"/>
    <w:rsid w:val="00DB318B"/>
    <w:rsid w:val="00DB324C"/>
    <w:rsid w:val="00DB324D"/>
    <w:rsid w:val="00DB3834"/>
    <w:rsid w:val="00DB5139"/>
    <w:rsid w:val="00DC06AA"/>
    <w:rsid w:val="00DC0D95"/>
    <w:rsid w:val="00DC0F1E"/>
    <w:rsid w:val="00DC0FE4"/>
    <w:rsid w:val="00DC2574"/>
    <w:rsid w:val="00DC42C0"/>
    <w:rsid w:val="00DC4404"/>
    <w:rsid w:val="00DC565D"/>
    <w:rsid w:val="00DC6D24"/>
    <w:rsid w:val="00DC76C5"/>
    <w:rsid w:val="00DD0DD5"/>
    <w:rsid w:val="00DD1948"/>
    <w:rsid w:val="00DD2851"/>
    <w:rsid w:val="00DD3446"/>
    <w:rsid w:val="00DD3B3C"/>
    <w:rsid w:val="00DD5824"/>
    <w:rsid w:val="00DD74EC"/>
    <w:rsid w:val="00DE13D7"/>
    <w:rsid w:val="00DE1AA9"/>
    <w:rsid w:val="00DE1DCC"/>
    <w:rsid w:val="00DE3CD1"/>
    <w:rsid w:val="00DE79F8"/>
    <w:rsid w:val="00DF1E70"/>
    <w:rsid w:val="00DF2071"/>
    <w:rsid w:val="00DF329E"/>
    <w:rsid w:val="00DF359D"/>
    <w:rsid w:val="00DF442A"/>
    <w:rsid w:val="00DF71F6"/>
    <w:rsid w:val="00DF7908"/>
    <w:rsid w:val="00DF7944"/>
    <w:rsid w:val="00E00438"/>
    <w:rsid w:val="00E0277D"/>
    <w:rsid w:val="00E02A31"/>
    <w:rsid w:val="00E03A39"/>
    <w:rsid w:val="00E0428A"/>
    <w:rsid w:val="00E04AC8"/>
    <w:rsid w:val="00E0756B"/>
    <w:rsid w:val="00E101E4"/>
    <w:rsid w:val="00E10BBA"/>
    <w:rsid w:val="00E11531"/>
    <w:rsid w:val="00E1165E"/>
    <w:rsid w:val="00E13B3E"/>
    <w:rsid w:val="00E149D2"/>
    <w:rsid w:val="00E169C4"/>
    <w:rsid w:val="00E172E0"/>
    <w:rsid w:val="00E20EF4"/>
    <w:rsid w:val="00E21D6F"/>
    <w:rsid w:val="00E235A4"/>
    <w:rsid w:val="00E26C1A"/>
    <w:rsid w:val="00E30775"/>
    <w:rsid w:val="00E33B53"/>
    <w:rsid w:val="00E35195"/>
    <w:rsid w:val="00E36D38"/>
    <w:rsid w:val="00E373F0"/>
    <w:rsid w:val="00E37471"/>
    <w:rsid w:val="00E37F27"/>
    <w:rsid w:val="00E42323"/>
    <w:rsid w:val="00E42872"/>
    <w:rsid w:val="00E42953"/>
    <w:rsid w:val="00E42AE6"/>
    <w:rsid w:val="00E444AA"/>
    <w:rsid w:val="00E44605"/>
    <w:rsid w:val="00E4562F"/>
    <w:rsid w:val="00E45D17"/>
    <w:rsid w:val="00E463D3"/>
    <w:rsid w:val="00E502BD"/>
    <w:rsid w:val="00E5166C"/>
    <w:rsid w:val="00E52729"/>
    <w:rsid w:val="00E55780"/>
    <w:rsid w:val="00E558A3"/>
    <w:rsid w:val="00E55AAC"/>
    <w:rsid w:val="00E5794E"/>
    <w:rsid w:val="00E60069"/>
    <w:rsid w:val="00E60249"/>
    <w:rsid w:val="00E627A8"/>
    <w:rsid w:val="00E63F77"/>
    <w:rsid w:val="00E70798"/>
    <w:rsid w:val="00E730C3"/>
    <w:rsid w:val="00E73778"/>
    <w:rsid w:val="00E73AF7"/>
    <w:rsid w:val="00E7640E"/>
    <w:rsid w:val="00E80441"/>
    <w:rsid w:val="00E81096"/>
    <w:rsid w:val="00E812CC"/>
    <w:rsid w:val="00E83C29"/>
    <w:rsid w:val="00E8576A"/>
    <w:rsid w:val="00E923A1"/>
    <w:rsid w:val="00E924E0"/>
    <w:rsid w:val="00E9281C"/>
    <w:rsid w:val="00E94FCC"/>
    <w:rsid w:val="00E96041"/>
    <w:rsid w:val="00E97D63"/>
    <w:rsid w:val="00E97F8C"/>
    <w:rsid w:val="00EA3A42"/>
    <w:rsid w:val="00EA6A71"/>
    <w:rsid w:val="00EA6B35"/>
    <w:rsid w:val="00EA6EE7"/>
    <w:rsid w:val="00EB01DC"/>
    <w:rsid w:val="00EB02F4"/>
    <w:rsid w:val="00EB0402"/>
    <w:rsid w:val="00EB04B5"/>
    <w:rsid w:val="00EB0C66"/>
    <w:rsid w:val="00EB0E6D"/>
    <w:rsid w:val="00EB11CC"/>
    <w:rsid w:val="00EB14F8"/>
    <w:rsid w:val="00EB198F"/>
    <w:rsid w:val="00EB1DE8"/>
    <w:rsid w:val="00EB2D17"/>
    <w:rsid w:val="00EB35B4"/>
    <w:rsid w:val="00EB42B0"/>
    <w:rsid w:val="00EC1BF8"/>
    <w:rsid w:val="00EC1C5F"/>
    <w:rsid w:val="00EC2C90"/>
    <w:rsid w:val="00EC367D"/>
    <w:rsid w:val="00EC5048"/>
    <w:rsid w:val="00EC573C"/>
    <w:rsid w:val="00EC704E"/>
    <w:rsid w:val="00ED005B"/>
    <w:rsid w:val="00ED2246"/>
    <w:rsid w:val="00ED522C"/>
    <w:rsid w:val="00ED75CB"/>
    <w:rsid w:val="00EE0AE2"/>
    <w:rsid w:val="00EE1B1D"/>
    <w:rsid w:val="00EE1FD6"/>
    <w:rsid w:val="00EE4678"/>
    <w:rsid w:val="00EE4DCB"/>
    <w:rsid w:val="00EE6A0E"/>
    <w:rsid w:val="00EE7250"/>
    <w:rsid w:val="00EE7C52"/>
    <w:rsid w:val="00EF27DB"/>
    <w:rsid w:val="00EF36BC"/>
    <w:rsid w:val="00F00822"/>
    <w:rsid w:val="00F010DF"/>
    <w:rsid w:val="00F02BC2"/>
    <w:rsid w:val="00F02EFA"/>
    <w:rsid w:val="00F04050"/>
    <w:rsid w:val="00F04980"/>
    <w:rsid w:val="00F13C34"/>
    <w:rsid w:val="00F14961"/>
    <w:rsid w:val="00F154EF"/>
    <w:rsid w:val="00F16D46"/>
    <w:rsid w:val="00F178C2"/>
    <w:rsid w:val="00F2584C"/>
    <w:rsid w:val="00F25F53"/>
    <w:rsid w:val="00F26A9A"/>
    <w:rsid w:val="00F274BB"/>
    <w:rsid w:val="00F31273"/>
    <w:rsid w:val="00F326E6"/>
    <w:rsid w:val="00F35220"/>
    <w:rsid w:val="00F36370"/>
    <w:rsid w:val="00F36844"/>
    <w:rsid w:val="00F402DE"/>
    <w:rsid w:val="00F42140"/>
    <w:rsid w:val="00F4251E"/>
    <w:rsid w:val="00F42D64"/>
    <w:rsid w:val="00F43A48"/>
    <w:rsid w:val="00F442A4"/>
    <w:rsid w:val="00F45F78"/>
    <w:rsid w:val="00F46490"/>
    <w:rsid w:val="00F50619"/>
    <w:rsid w:val="00F5244C"/>
    <w:rsid w:val="00F549CB"/>
    <w:rsid w:val="00F56BDF"/>
    <w:rsid w:val="00F57A8D"/>
    <w:rsid w:val="00F614E0"/>
    <w:rsid w:val="00F616C6"/>
    <w:rsid w:val="00F66F70"/>
    <w:rsid w:val="00F67E02"/>
    <w:rsid w:val="00F72596"/>
    <w:rsid w:val="00F726E0"/>
    <w:rsid w:val="00F74C4A"/>
    <w:rsid w:val="00F7591F"/>
    <w:rsid w:val="00F75DC3"/>
    <w:rsid w:val="00F8009F"/>
    <w:rsid w:val="00F84267"/>
    <w:rsid w:val="00F9008D"/>
    <w:rsid w:val="00F90995"/>
    <w:rsid w:val="00F915AE"/>
    <w:rsid w:val="00F93D8E"/>
    <w:rsid w:val="00F945DD"/>
    <w:rsid w:val="00F94E03"/>
    <w:rsid w:val="00F95F41"/>
    <w:rsid w:val="00F95FA8"/>
    <w:rsid w:val="00F9715A"/>
    <w:rsid w:val="00F97BD2"/>
    <w:rsid w:val="00FA14C8"/>
    <w:rsid w:val="00FA1889"/>
    <w:rsid w:val="00FA32F8"/>
    <w:rsid w:val="00FA3D2E"/>
    <w:rsid w:val="00FA3D4A"/>
    <w:rsid w:val="00FA4A43"/>
    <w:rsid w:val="00FA5B97"/>
    <w:rsid w:val="00FB0B40"/>
    <w:rsid w:val="00FB1BE6"/>
    <w:rsid w:val="00FB2F96"/>
    <w:rsid w:val="00FB3081"/>
    <w:rsid w:val="00FB49C7"/>
    <w:rsid w:val="00FB5DD1"/>
    <w:rsid w:val="00FB678E"/>
    <w:rsid w:val="00FC1A4A"/>
    <w:rsid w:val="00FC577D"/>
    <w:rsid w:val="00FC5F43"/>
    <w:rsid w:val="00FC6234"/>
    <w:rsid w:val="00FC6715"/>
    <w:rsid w:val="00FC67B7"/>
    <w:rsid w:val="00FC7264"/>
    <w:rsid w:val="00FD197E"/>
    <w:rsid w:val="00FD2209"/>
    <w:rsid w:val="00FD27D2"/>
    <w:rsid w:val="00FD7FE5"/>
    <w:rsid w:val="00FD7FE6"/>
    <w:rsid w:val="00FE2703"/>
    <w:rsid w:val="00FE4653"/>
    <w:rsid w:val="00FE4CB1"/>
    <w:rsid w:val="00FE75FD"/>
    <w:rsid w:val="00FE7FF6"/>
    <w:rsid w:val="00FF2B18"/>
    <w:rsid w:val="00FF3A3D"/>
    <w:rsid w:val="00FF3CC1"/>
    <w:rsid w:val="00FF7F29"/>
    <w:rsid w:val="01905643"/>
    <w:rsid w:val="0196BC4A"/>
    <w:rsid w:val="0212B1BF"/>
    <w:rsid w:val="02D11EB0"/>
    <w:rsid w:val="03009432"/>
    <w:rsid w:val="030B3A68"/>
    <w:rsid w:val="047ABC50"/>
    <w:rsid w:val="04E88935"/>
    <w:rsid w:val="055CB570"/>
    <w:rsid w:val="05F9E9C7"/>
    <w:rsid w:val="0609DE64"/>
    <w:rsid w:val="0660416F"/>
    <w:rsid w:val="067DFC6B"/>
    <w:rsid w:val="06D03149"/>
    <w:rsid w:val="06E47E3D"/>
    <w:rsid w:val="06FFCD4C"/>
    <w:rsid w:val="07707777"/>
    <w:rsid w:val="088D14F1"/>
    <w:rsid w:val="093EF4CD"/>
    <w:rsid w:val="0B34B802"/>
    <w:rsid w:val="0B63EF76"/>
    <w:rsid w:val="0B646350"/>
    <w:rsid w:val="0BC2462B"/>
    <w:rsid w:val="0C91BC9E"/>
    <w:rsid w:val="0D01493D"/>
    <w:rsid w:val="0D6103AD"/>
    <w:rsid w:val="0DB9C021"/>
    <w:rsid w:val="0E2D817C"/>
    <w:rsid w:val="0F81C74E"/>
    <w:rsid w:val="1025EB03"/>
    <w:rsid w:val="106E0005"/>
    <w:rsid w:val="10BC21F3"/>
    <w:rsid w:val="1134FD88"/>
    <w:rsid w:val="11F46E9E"/>
    <w:rsid w:val="1333261F"/>
    <w:rsid w:val="135D834A"/>
    <w:rsid w:val="13EC7A48"/>
    <w:rsid w:val="14224658"/>
    <w:rsid w:val="157290D5"/>
    <w:rsid w:val="15C0B820"/>
    <w:rsid w:val="166C7FAD"/>
    <w:rsid w:val="16F803A8"/>
    <w:rsid w:val="17313F67"/>
    <w:rsid w:val="17A974B3"/>
    <w:rsid w:val="194208E6"/>
    <w:rsid w:val="1993F736"/>
    <w:rsid w:val="1A5DCD08"/>
    <w:rsid w:val="1BD4F945"/>
    <w:rsid w:val="1D099C18"/>
    <w:rsid w:val="1E948DB1"/>
    <w:rsid w:val="1EB9BF08"/>
    <w:rsid w:val="1EC67011"/>
    <w:rsid w:val="1EFD6EB6"/>
    <w:rsid w:val="1F3322A2"/>
    <w:rsid w:val="209EBA4A"/>
    <w:rsid w:val="20C62B13"/>
    <w:rsid w:val="2159DBF8"/>
    <w:rsid w:val="217540FD"/>
    <w:rsid w:val="233E35A6"/>
    <w:rsid w:val="23C7D86B"/>
    <w:rsid w:val="24A2E6CE"/>
    <w:rsid w:val="24FB42CE"/>
    <w:rsid w:val="258BB18F"/>
    <w:rsid w:val="263BAEC1"/>
    <w:rsid w:val="2646EE77"/>
    <w:rsid w:val="26EF7753"/>
    <w:rsid w:val="2740E352"/>
    <w:rsid w:val="27A6A56F"/>
    <w:rsid w:val="280922DB"/>
    <w:rsid w:val="2881A2CE"/>
    <w:rsid w:val="2898CB2C"/>
    <w:rsid w:val="28F29A68"/>
    <w:rsid w:val="29A6F7CD"/>
    <w:rsid w:val="2AC07FE1"/>
    <w:rsid w:val="2BC818D5"/>
    <w:rsid w:val="2BD87D8F"/>
    <w:rsid w:val="2BE742A8"/>
    <w:rsid w:val="2D6F98F3"/>
    <w:rsid w:val="2EB51529"/>
    <w:rsid w:val="2EE19E98"/>
    <w:rsid w:val="2FB71A0F"/>
    <w:rsid w:val="2FDD7B22"/>
    <w:rsid w:val="300CA979"/>
    <w:rsid w:val="3059C389"/>
    <w:rsid w:val="3069DB08"/>
    <w:rsid w:val="31170A01"/>
    <w:rsid w:val="31247086"/>
    <w:rsid w:val="31619FD2"/>
    <w:rsid w:val="323730EF"/>
    <w:rsid w:val="33047B18"/>
    <w:rsid w:val="3414EC98"/>
    <w:rsid w:val="347B5E91"/>
    <w:rsid w:val="35467F9D"/>
    <w:rsid w:val="3562DAEC"/>
    <w:rsid w:val="35747E0A"/>
    <w:rsid w:val="35CC9E18"/>
    <w:rsid w:val="3716AC3B"/>
    <w:rsid w:val="3773EA5C"/>
    <w:rsid w:val="37BB3E85"/>
    <w:rsid w:val="37F4E44A"/>
    <w:rsid w:val="387080B4"/>
    <w:rsid w:val="387B2FA3"/>
    <w:rsid w:val="393B95BA"/>
    <w:rsid w:val="3A681039"/>
    <w:rsid w:val="3AC6816B"/>
    <w:rsid w:val="3BD94791"/>
    <w:rsid w:val="3BE1B471"/>
    <w:rsid w:val="3BECDF3E"/>
    <w:rsid w:val="3C8337E4"/>
    <w:rsid w:val="3D62E410"/>
    <w:rsid w:val="3D63738D"/>
    <w:rsid w:val="3E3FF3FC"/>
    <w:rsid w:val="3E87E851"/>
    <w:rsid w:val="3FCACCA7"/>
    <w:rsid w:val="3FE1CBA4"/>
    <w:rsid w:val="401F99D9"/>
    <w:rsid w:val="403CF522"/>
    <w:rsid w:val="40C3408A"/>
    <w:rsid w:val="41C493E1"/>
    <w:rsid w:val="4208ADF3"/>
    <w:rsid w:val="421F785F"/>
    <w:rsid w:val="434D66F8"/>
    <w:rsid w:val="44B2439D"/>
    <w:rsid w:val="452703B5"/>
    <w:rsid w:val="458A6155"/>
    <w:rsid w:val="45C68785"/>
    <w:rsid w:val="45E9B0A4"/>
    <w:rsid w:val="469C3AD6"/>
    <w:rsid w:val="46DE25DE"/>
    <w:rsid w:val="47017B29"/>
    <w:rsid w:val="47BDB7AE"/>
    <w:rsid w:val="48ABE253"/>
    <w:rsid w:val="48C0CA1B"/>
    <w:rsid w:val="4933CA18"/>
    <w:rsid w:val="4988B3F2"/>
    <w:rsid w:val="4992A2DA"/>
    <w:rsid w:val="49FD3670"/>
    <w:rsid w:val="4A9D8DC7"/>
    <w:rsid w:val="4AB1FBD6"/>
    <w:rsid w:val="4ABB3ECA"/>
    <w:rsid w:val="4AC64A28"/>
    <w:rsid w:val="4ACE857F"/>
    <w:rsid w:val="4B2775A3"/>
    <w:rsid w:val="4BD8B920"/>
    <w:rsid w:val="4C5F358F"/>
    <w:rsid w:val="4CCDA54B"/>
    <w:rsid w:val="4D28752C"/>
    <w:rsid w:val="4E3D6E11"/>
    <w:rsid w:val="4EB984F2"/>
    <w:rsid w:val="4F8AE8E3"/>
    <w:rsid w:val="4FEEDAC9"/>
    <w:rsid w:val="5050849C"/>
    <w:rsid w:val="515D7524"/>
    <w:rsid w:val="52042A9F"/>
    <w:rsid w:val="523209A9"/>
    <w:rsid w:val="524C1992"/>
    <w:rsid w:val="529071FC"/>
    <w:rsid w:val="53048AD0"/>
    <w:rsid w:val="530CD000"/>
    <w:rsid w:val="536AB65D"/>
    <w:rsid w:val="5495B379"/>
    <w:rsid w:val="558ACEB9"/>
    <w:rsid w:val="56AE0BE1"/>
    <w:rsid w:val="56CCC44C"/>
    <w:rsid w:val="57455A68"/>
    <w:rsid w:val="57BBC7F1"/>
    <w:rsid w:val="57EDBB4A"/>
    <w:rsid w:val="57EFE6CD"/>
    <w:rsid w:val="582CB774"/>
    <w:rsid w:val="5879B240"/>
    <w:rsid w:val="597299D1"/>
    <w:rsid w:val="598FBB9F"/>
    <w:rsid w:val="5A9CFB65"/>
    <w:rsid w:val="5ACB8D45"/>
    <w:rsid w:val="5B0A0DD6"/>
    <w:rsid w:val="5B3EDDE7"/>
    <w:rsid w:val="5B568298"/>
    <w:rsid w:val="5B5A2FC5"/>
    <w:rsid w:val="5CF187F5"/>
    <w:rsid w:val="5D7BF318"/>
    <w:rsid w:val="5DEFDFBD"/>
    <w:rsid w:val="5E2279CC"/>
    <w:rsid w:val="5F154517"/>
    <w:rsid w:val="5F175F0B"/>
    <w:rsid w:val="5FF851F1"/>
    <w:rsid w:val="602ABCCA"/>
    <w:rsid w:val="604FCFF7"/>
    <w:rsid w:val="61FCEC86"/>
    <w:rsid w:val="6202806E"/>
    <w:rsid w:val="6214D2D1"/>
    <w:rsid w:val="62769BD7"/>
    <w:rsid w:val="62955A81"/>
    <w:rsid w:val="6330E332"/>
    <w:rsid w:val="633504FF"/>
    <w:rsid w:val="63B0EF0C"/>
    <w:rsid w:val="63FFE29E"/>
    <w:rsid w:val="6443FD23"/>
    <w:rsid w:val="6445B2CA"/>
    <w:rsid w:val="649857D3"/>
    <w:rsid w:val="64D1F1FC"/>
    <w:rsid w:val="656A474E"/>
    <w:rsid w:val="65CE8410"/>
    <w:rsid w:val="665C2EEA"/>
    <w:rsid w:val="66D03F8C"/>
    <w:rsid w:val="67078F89"/>
    <w:rsid w:val="6750C876"/>
    <w:rsid w:val="6793E410"/>
    <w:rsid w:val="679CF5B8"/>
    <w:rsid w:val="680440FA"/>
    <w:rsid w:val="684DE4CD"/>
    <w:rsid w:val="68BC9255"/>
    <w:rsid w:val="6906DACD"/>
    <w:rsid w:val="69841E5F"/>
    <w:rsid w:val="69BCD5E7"/>
    <w:rsid w:val="6A11F47B"/>
    <w:rsid w:val="6A7800BD"/>
    <w:rsid w:val="6A91E5D4"/>
    <w:rsid w:val="6B4C19D8"/>
    <w:rsid w:val="6B84026F"/>
    <w:rsid w:val="6C473D0A"/>
    <w:rsid w:val="6C6A2075"/>
    <w:rsid w:val="6CE5FD98"/>
    <w:rsid w:val="6D7E0C1A"/>
    <w:rsid w:val="6DBCCFA4"/>
    <w:rsid w:val="701466DA"/>
    <w:rsid w:val="70C22047"/>
    <w:rsid w:val="71010410"/>
    <w:rsid w:val="71A2FD12"/>
    <w:rsid w:val="71C944CC"/>
    <w:rsid w:val="727169A2"/>
    <w:rsid w:val="730DFBB1"/>
    <w:rsid w:val="7343DBED"/>
    <w:rsid w:val="73BB484F"/>
    <w:rsid w:val="741AAA62"/>
    <w:rsid w:val="746B68DE"/>
    <w:rsid w:val="747DBB99"/>
    <w:rsid w:val="7490CB9D"/>
    <w:rsid w:val="74F7C0BE"/>
    <w:rsid w:val="76598128"/>
    <w:rsid w:val="77418F42"/>
    <w:rsid w:val="77602AAB"/>
    <w:rsid w:val="789788C9"/>
    <w:rsid w:val="78DFD117"/>
    <w:rsid w:val="791DF9C2"/>
    <w:rsid w:val="7951A827"/>
    <w:rsid w:val="799F8427"/>
    <w:rsid w:val="7A5BB233"/>
    <w:rsid w:val="7A7E0AB2"/>
    <w:rsid w:val="7AA06935"/>
    <w:rsid w:val="7C06529B"/>
    <w:rsid w:val="7CCCF3D1"/>
    <w:rsid w:val="7D720B3C"/>
    <w:rsid w:val="7DC0166F"/>
    <w:rsid w:val="7E0E912E"/>
    <w:rsid w:val="7E17EA60"/>
    <w:rsid w:val="7EFFE473"/>
    <w:rsid w:val="7F189969"/>
    <w:rsid w:val="7F66A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559EF"/>
  <w15:docId w15:val="{A12E53EB-F1D7-4B40-A461-63C581F2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7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94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47"/>
    <w:rsid w:val="00B763D1"/>
    <w:rPr>
      <w:rFonts w:eastAsia="PMingLiU"/>
      <w:sz w:val="20"/>
      <w:szCs w:val="20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7BFE"/>
    <w:pPr>
      <w:keepNext/>
      <w:keepLines/>
      <w:spacing w:before="240" w:line="259" w:lineRule="auto"/>
      <w:jc w:val="center"/>
      <w:outlineLvl w:val="0"/>
    </w:pPr>
    <w:rPr>
      <w:rFonts w:ascii="Calibri" w:eastAsiaTheme="majorEastAsia" w:hAnsi="Calibri" w:cstheme="majorBidi"/>
      <w:b/>
      <w:color w:val="4E4E4E"/>
      <w:sz w:val="36"/>
      <w:szCs w:val="32"/>
      <w:lang w:val="sl-SI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F7BFE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olor w:val="FFC13E"/>
      <w:sz w:val="26"/>
      <w:szCs w:val="26"/>
      <w:lang w:val="sl-SI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C7CBE"/>
    <w:pPr>
      <w:keepNext/>
      <w:keepLines/>
      <w:spacing w:before="40" w:line="259" w:lineRule="auto"/>
      <w:outlineLvl w:val="2"/>
    </w:pPr>
    <w:rPr>
      <w:rFonts w:ascii="Calibri" w:eastAsiaTheme="majorEastAsia" w:hAnsi="Calibri" w:cstheme="majorBidi"/>
      <w:b/>
      <w:color w:val="4E4E4E"/>
      <w:sz w:val="24"/>
      <w:szCs w:val="24"/>
      <w:lang w:val="sl-SI"/>
    </w:rPr>
  </w:style>
  <w:style w:type="paragraph" w:styleId="Titolo4">
    <w:name w:val="heading 4"/>
    <w:aliases w:val="Titolo 0"/>
    <w:basedOn w:val="Normale"/>
    <w:next w:val="Normale"/>
    <w:link w:val="Titolo4Carattere"/>
    <w:uiPriority w:val="9"/>
    <w:unhideWhenUsed/>
    <w:qFormat/>
    <w:rsid w:val="007C7CB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Cs/>
      <w:color w:val="4E4E4E"/>
      <w:sz w:val="40"/>
      <w:szCs w:val="22"/>
      <w:lang w:val="sl-SI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513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sl-S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-BodyText">
    <w:name w:val="O-Body Text ()"/>
    <w:aliases w:val="1Body,s1"/>
    <w:basedOn w:val="Normale"/>
    <w:qFormat/>
    <w:rsid w:val="00AE20ED"/>
    <w:pPr>
      <w:jc w:val="both"/>
    </w:pPr>
    <w:rPr>
      <w:rFonts w:ascii="Calibri" w:eastAsia="Times New Roman" w:hAnsi="Calibri"/>
      <w:color w:val="4E4E4E"/>
    </w:rPr>
  </w:style>
  <w:style w:type="paragraph" w:customStyle="1" w:styleId="O-BodyTextDS">
    <w:name w:val="O-Body Text (DS)"/>
    <w:aliases w:val="2Body,s28"/>
    <w:basedOn w:val="Normale"/>
    <w:uiPriority w:val="4"/>
    <w:qFormat/>
    <w:rsid w:val="007F7BFE"/>
    <w:pPr>
      <w:spacing w:line="480" w:lineRule="auto"/>
    </w:pPr>
    <w:rPr>
      <w:rFonts w:ascii="Calibri" w:eastAsia="Times New Roman" w:hAnsi="Calibri"/>
    </w:rPr>
  </w:style>
  <w:style w:type="paragraph" w:customStyle="1" w:styleId="O-BodyTextJ">
    <w:name w:val="O-Body Text (J)"/>
    <w:aliases w:val="3Body,s13"/>
    <w:basedOn w:val="Normale"/>
    <w:uiPriority w:val="7"/>
    <w:qFormat/>
    <w:pPr>
      <w:jc w:val="both"/>
    </w:pPr>
    <w:rPr>
      <w:rFonts w:eastAsia="Times New Roman"/>
    </w:rPr>
  </w:style>
  <w:style w:type="paragraph" w:customStyle="1" w:styleId="O-BodyText5">
    <w:name w:val="O-Body Text .5&quot;"/>
    <w:aliases w:val="1Half,s2"/>
    <w:uiPriority w:val="1"/>
    <w:qFormat/>
    <w:rsid w:val="007F7BFE"/>
    <w:pPr>
      <w:ind w:firstLine="720"/>
    </w:pPr>
    <w:rPr>
      <w:rFonts w:ascii="Calibri" w:eastAsia="Times New Roman" w:hAnsi="Calibri"/>
      <w:lang w:val="en-GB"/>
    </w:rPr>
  </w:style>
  <w:style w:type="paragraph" w:customStyle="1" w:styleId="O-BodyText5DS">
    <w:name w:val="O-Body Text .5” (DS)"/>
    <w:aliases w:val="2Half,s29"/>
    <w:basedOn w:val="Normale"/>
    <w:uiPriority w:val="5"/>
    <w:qFormat/>
    <w:rsid w:val="007F7BFE"/>
    <w:pPr>
      <w:spacing w:line="480" w:lineRule="auto"/>
      <w:ind w:firstLine="720"/>
    </w:pPr>
    <w:rPr>
      <w:rFonts w:ascii="Calibri" w:eastAsia="Times New Roman" w:hAnsi="Calibri"/>
    </w:rPr>
  </w:style>
  <w:style w:type="paragraph" w:customStyle="1" w:styleId="O-BodyText5J">
    <w:name w:val="O-Body Text .5” (J)"/>
    <w:aliases w:val="3Half,s14"/>
    <w:basedOn w:val="Normale"/>
    <w:uiPriority w:val="7"/>
    <w:qFormat/>
    <w:pPr>
      <w:ind w:firstLine="720"/>
      <w:jc w:val="both"/>
    </w:pPr>
    <w:rPr>
      <w:rFonts w:eastAsia="Times New Roman"/>
    </w:rPr>
  </w:style>
  <w:style w:type="paragraph" w:customStyle="1" w:styleId="O-BodyText1">
    <w:name w:val="O-Body Text 1&quot;"/>
    <w:aliases w:val="1Full,s3"/>
    <w:basedOn w:val="Normale"/>
    <w:uiPriority w:val="2"/>
    <w:qFormat/>
    <w:rsid w:val="007F7BFE"/>
    <w:pPr>
      <w:ind w:firstLine="1440"/>
    </w:pPr>
    <w:rPr>
      <w:rFonts w:ascii="Calibri" w:eastAsia="Times New Roman" w:hAnsi="Calibri"/>
    </w:rPr>
  </w:style>
  <w:style w:type="paragraph" w:customStyle="1" w:styleId="O-BodyText1DS">
    <w:name w:val="O-Body Text 1” (DS)"/>
    <w:aliases w:val="2Full,s30"/>
    <w:basedOn w:val="Normale"/>
    <w:uiPriority w:val="6"/>
    <w:qFormat/>
    <w:pPr>
      <w:spacing w:line="480" w:lineRule="auto"/>
      <w:ind w:firstLine="1440"/>
    </w:pPr>
    <w:rPr>
      <w:rFonts w:eastAsia="Times New Roman"/>
    </w:rPr>
  </w:style>
  <w:style w:type="paragraph" w:customStyle="1" w:styleId="O-BodyText1J">
    <w:name w:val="O-Body Text 1” (J)"/>
    <w:aliases w:val="3Full,s15"/>
    <w:basedOn w:val="Normale"/>
    <w:uiPriority w:val="7"/>
    <w:qFormat/>
    <w:pPr>
      <w:ind w:firstLine="1440"/>
      <w:jc w:val="both"/>
    </w:pPr>
    <w:rPr>
      <w:rFonts w:eastAsia="Times New Roman"/>
    </w:rPr>
  </w:style>
  <w:style w:type="paragraph" w:customStyle="1" w:styleId="O-Bullet">
    <w:name w:val="O-Bullet ()"/>
    <w:aliases w:val="1Bullet,s4"/>
    <w:uiPriority w:val="32"/>
    <w:qFormat/>
    <w:pPr>
      <w:numPr>
        <w:numId w:val="1"/>
      </w:numPr>
    </w:pPr>
    <w:rPr>
      <w:rFonts w:eastAsia="Times New Roman"/>
      <w:lang w:val="en-GB"/>
    </w:rPr>
  </w:style>
  <w:style w:type="paragraph" w:customStyle="1" w:styleId="O-Bullet5">
    <w:name w:val="O-Bullet .5&quot;"/>
    <w:aliases w:val="2Bullet,s26"/>
    <w:uiPriority w:val="32"/>
    <w:pPr>
      <w:numPr>
        <w:numId w:val="2"/>
      </w:numPr>
    </w:pPr>
    <w:rPr>
      <w:rFonts w:eastAsia="Times New Roman"/>
      <w:lang w:val="en-GB"/>
    </w:rPr>
  </w:style>
  <w:style w:type="paragraph" w:customStyle="1" w:styleId="O-Bullet1">
    <w:name w:val="O-Bullet 1&quot;"/>
    <w:aliases w:val="3Bullet,s27"/>
    <w:uiPriority w:val="32"/>
    <w:pPr>
      <w:numPr>
        <w:numId w:val="3"/>
      </w:numPr>
    </w:pPr>
    <w:rPr>
      <w:rFonts w:eastAsia="Times New Roman"/>
      <w:lang w:val="en-GB"/>
    </w:rPr>
  </w:style>
  <w:style w:type="paragraph" w:customStyle="1" w:styleId="O-Indent5">
    <w:name w:val="O-Indent .5&quot;"/>
    <w:aliases w:val="Half Indent,s5"/>
    <w:basedOn w:val="Normale"/>
    <w:uiPriority w:val="10"/>
    <w:qFormat/>
    <w:pPr>
      <w:ind w:left="720"/>
    </w:pPr>
    <w:rPr>
      <w:rFonts w:eastAsia="Times New Roman"/>
    </w:rPr>
  </w:style>
  <w:style w:type="paragraph" w:customStyle="1" w:styleId="O-Indent1">
    <w:name w:val="O-Indent 1&quot;"/>
    <w:aliases w:val="Full Indent,s6"/>
    <w:basedOn w:val="Normale"/>
    <w:uiPriority w:val="11"/>
    <w:qFormat/>
    <w:pPr>
      <w:ind w:left="1440"/>
    </w:pPr>
    <w:rPr>
      <w:rFonts w:eastAsia="Times New Roman"/>
    </w:rPr>
  </w:style>
  <w:style w:type="paragraph" w:customStyle="1" w:styleId="O-Quote">
    <w:name w:val="O-Quote ()"/>
    <w:aliases w:val="1Quote,s7"/>
    <w:basedOn w:val="Normale"/>
    <w:uiPriority w:val="33"/>
    <w:pPr>
      <w:ind w:left="1440" w:right="1440"/>
    </w:pPr>
    <w:rPr>
      <w:rFonts w:eastAsia="Times New Roman"/>
    </w:rPr>
  </w:style>
  <w:style w:type="paragraph" w:customStyle="1" w:styleId="O-QuoteDS">
    <w:name w:val="O-Quote (DS)"/>
    <w:aliases w:val="2Quote,s17"/>
    <w:basedOn w:val="Normale"/>
    <w:uiPriority w:val="33"/>
    <w:pPr>
      <w:spacing w:line="480" w:lineRule="auto"/>
      <w:ind w:left="1440" w:right="1440"/>
    </w:pPr>
    <w:rPr>
      <w:rFonts w:eastAsia="Times New Roman"/>
    </w:rPr>
  </w:style>
  <w:style w:type="paragraph" w:customStyle="1" w:styleId="O-QuoteJ">
    <w:name w:val="O-Quote (J)"/>
    <w:aliases w:val="3Quote,s16"/>
    <w:basedOn w:val="Normale"/>
    <w:uiPriority w:val="33"/>
    <w:pPr>
      <w:ind w:left="1440" w:right="1440"/>
      <w:jc w:val="both"/>
    </w:pPr>
    <w:rPr>
      <w:rFonts w:eastAsia="Times New Roman"/>
    </w:rPr>
  </w:style>
  <w:style w:type="paragraph" w:customStyle="1" w:styleId="O-SignatureLA">
    <w:name w:val="O-Signature (LA)"/>
    <w:aliases w:val="Sig (LA),s18"/>
    <w:basedOn w:val="Normale"/>
    <w:uiPriority w:val="45"/>
    <w:pPr>
      <w:keepLines/>
      <w:tabs>
        <w:tab w:val="right" w:pos="2880"/>
      </w:tabs>
      <w:spacing w:before="720"/>
      <w:ind w:left="547" w:hanging="547"/>
    </w:pPr>
    <w:rPr>
      <w:rFonts w:eastAsia="Times New Roman"/>
    </w:rPr>
  </w:style>
  <w:style w:type="paragraph" w:customStyle="1" w:styleId="O-Signature">
    <w:name w:val="O-Signature"/>
    <w:aliases w:val="Sigs,s12"/>
    <w:basedOn w:val="Normale"/>
    <w:next w:val="Normale"/>
    <w:uiPriority w:val="45"/>
    <w:pPr>
      <w:keepNext/>
      <w:keepLines/>
      <w:ind w:left="4320"/>
    </w:pPr>
    <w:rPr>
      <w:rFonts w:eastAsia="Times New Roman"/>
    </w:rPr>
  </w:style>
  <w:style w:type="paragraph" w:customStyle="1" w:styleId="O-Title3">
    <w:name w:val="O-Title 3"/>
    <w:aliases w:val="3Title,s22"/>
    <w:next w:val="O-BodyText"/>
    <w:uiPriority w:val="37"/>
    <w:qFormat/>
    <w:pPr>
      <w:keepNext/>
      <w:keepLines/>
      <w:jc w:val="center"/>
    </w:pPr>
    <w:rPr>
      <w:rFonts w:eastAsia="Times New Roman"/>
      <w:b/>
      <w:bCs/>
      <w:u w:val="single"/>
      <w:lang w:val="en-GB"/>
    </w:rPr>
  </w:style>
  <w:style w:type="paragraph" w:customStyle="1" w:styleId="O-TITLE">
    <w:name w:val="O-TITLE"/>
    <w:aliases w:val="1Title,s10"/>
    <w:basedOn w:val="Normale"/>
    <w:next w:val="O-BodyText"/>
    <w:uiPriority w:val="35"/>
    <w:qFormat/>
    <w:pPr>
      <w:keepNext/>
      <w:keepLines/>
      <w:jc w:val="center"/>
    </w:pPr>
    <w:rPr>
      <w:rFonts w:eastAsia="Times New Roman"/>
      <w:b/>
      <w:caps/>
    </w:rPr>
  </w:style>
  <w:style w:type="paragraph" w:customStyle="1" w:styleId="O-Title6">
    <w:name w:val="O-Title 6"/>
    <w:aliases w:val="6Title,s11"/>
    <w:next w:val="O-BodyText"/>
    <w:uiPriority w:val="40"/>
    <w:qFormat/>
    <w:pPr>
      <w:keepNext/>
      <w:keepLines/>
    </w:pPr>
    <w:rPr>
      <w:rFonts w:eastAsia="Times New Roman"/>
      <w:b/>
      <w:lang w:val="en-GB"/>
    </w:rPr>
  </w:style>
  <w:style w:type="paragraph" w:customStyle="1" w:styleId="O-Title7">
    <w:name w:val="O-Title 7"/>
    <w:aliases w:val="7Title,s19"/>
    <w:next w:val="O-BodyText"/>
    <w:uiPriority w:val="41"/>
    <w:qFormat/>
    <w:pPr>
      <w:keepNext/>
      <w:keepLines/>
    </w:pPr>
    <w:rPr>
      <w:rFonts w:eastAsia="Times New Roman"/>
      <w:b/>
      <w:bCs/>
      <w:u w:val="single"/>
      <w:lang w:val="en-GB"/>
    </w:rPr>
  </w:style>
  <w:style w:type="paragraph" w:customStyle="1" w:styleId="O-Title5">
    <w:name w:val="O-Title 5"/>
    <w:aliases w:val="5Title,s8"/>
    <w:basedOn w:val="Normale"/>
    <w:next w:val="O-BodyText"/>
    <w:uiPriority w:val="39"/>
    <w:qFormat/>
    <w:pPr>
      <w:keepNext/>
      <w:keepLines/>
      <w:jc w:val="center"/>
    </w:pPr>
    <w:rPr>
      <w:rFonts w:eastAsia="Times New Roman"/>
      <w:b/>
      <w:bCs/>
      <w:iCs/>
      <w:caps/>
      <w:u w:val="single"/>
    </w:rPr>
  </w:style>
  <w:style w:type="paragraph" w:customStyle="1" w:styleId="O-Title2">
    <w:name w:val="O-Title 2"/>
    <w:aliases w:val="2Title,s20"/>
    <w:basedOn w:val="Normale"/>
    <w:next w:val="O-BodyText"/>
    <w:uiPriority w:val="36"/>
    <w:qFormat/>
    <w:pPr>
      <w:keepNext/>
      <w:keepLines/>
      <w:jc w:val="center"/>
    </w:pPr>
    <w:rPr>
      <w:rFonts w:eastAsia="Times New Roman"/>
      <w:b/>
      <w:bCs/>
    </w:rPr>
  </w:style>
  <w:style w:type="paragraph" w:styleId="Nessunaspaziatura">
    <w:name w:val="No Spacing"/>
    <w:uiPriority w:val="8"/>
    <w:rPr>
      <w:lang w:val="en-GB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eastAsia="PMingLiU"/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PMingLiU" w:hAnsi="Tahoma" w:cs="Tahoma"/>
      <w:sz w:val="16"/>
      <w:szCs w:val="16"/>
      <w:lang w:val="en-GB"/>
    </w:rPr>
  </w:style>
  <w:style w:type="paragraph" w:customStyle="1" w:styleId="Parties">
    <w:name w:val="Parties"/>
    <w:uiPriority w:val="34"/>
    <w:pPr>
      <w:numPr>
        <w:numId w:val="4"/>
      </w:numPr>
      <w:spacing w:line="300" w:lineRule="exact"/>
      <w:jc w:val="both"/>
    </w:pPr>
    <w:rPr>
      <w:rFonts w:eastAsia="Times New Roman"/>
      <w:szCs w:val="21"/>
      <w:lang w:val="en-GB"/>
    </w:rPr>
  </w:style>
  <w:style w:type="paragraph" w:customStyle="1" w:styleId="Background">
    <w:name w:val="Background"/>
    <w:uiPriority w:val="34"/>
    <w:pPr>
      <w:numPr>
        <w:numId w:val="5"/>
      </w:numPr>
      <w:spacing w:line="300" w:lineRule="exact"/>
      <w:jc w:val="both"/>
    </w:pPr>
    <w:rPr>
      <w:rFonts w:eastAsia="Times New Roman"/>
      <w:szCs w:val="21"/>
      <w:lang w:val="en-GB"/>
    </w:rPr>
  </w:style>
  <w:style w:type="paragraph" w:customStyle="1" w:styleId="OPDFooter">
    <w:name w:val="O PD Footer"/>
    <w:uiPriority w:val="46"/>
    <w:pPr>
      <w:tabs>
        <w:tab w:val="right" w:pos="7200"/>
      </w:tabs>
      <w:jc w:val="right"/>
    </w:pPr>
    <w:rPr>
      <w:rFonts w:ascii="Arial Narrow" w:eastAsia="Times New Roman" w:hAnsi="Arial Narrow"/>
      <w:sz w:val="18"/>
      <w:szCs w:val="20"/>
      <w:lang w:val="en-GB"/>
    </w:rPr>
  </w:style>
  <w:style w:type="paragraph" w:customStyle="1" w:styleId="OResumeArticlesNoBullets">
    <w:name w:val="O Resume Articles No Bullets"/>
    <w:basedOn w:val="Normale"/>
    <w:uiPriority w:val="46"/>
    <w:rPr>
      <w:rFonts w:ascii="Garamond" w:eastAsia="Times" w:hAnsi="Garamond"/>
    </w:rPr>
  </w:style>
  <w:style w:type="paragraph" w:customStyle="1" w:styleId="OResumeArticlesBullets">
    <w:name w:val="O Resume Articles Bullets"/>
    <w:basedOn w:val="OResumeArticlesNoBullets"/>
    <w:uiPriority w:val="46"/>
    <w:pPr>
      <w:numPr>
        <w:numId w:val="6"/>
      </w:numPr>
      <w:spacing w:after="60"/>
    </w:pPr>
  </w:style>
  <w:style w:type="paragraph" w:customStyle="1" w:styleId="OResumeArticlesHeading">
    <w:name w:val="O Resume Articles Heading"/>
    <w:basedOn w:val="OResumeArticlesNoBullets"/>
    <w:uiPriority w:val="46"/>
    <w:pPr>
      <w:spacing w:before="240"/>
    </w:pPr>
    <w:rPr>
      <w:b/>
    </w:rPr>
  </w:style>
  <w:style w:type="paragraph" w:customStyle="1" w:styleId="OResumeArticlesLeadin">
    <w:name w:val="O Resume Articles Leadin"/>
    <w:next w:val="Normale"/>
    <w:uiPriority w:val="46"/>
    <w:pPr>
      <w:keepNext/>
      <w:tabs>
        <w:tab w:val="left" w:pos="180"/>
        <w:tab w:val="left" w:pos="2520"/>
        <w:tab w:val="left" w:pos="2779"/>
        <w:tab w:val="left" w:pos="9979"/>
      </w:tabs>
      <w:spacing w:after="60"/>
      <w:ind w:firstLine="180"/>
    </w:pPr>
    <w:rPr>
      <w:rFonts w:ascii="Garamond" w:eastAsia="Times" w:hAnsi="Garamond"/>
      <w:noProof/>
      <w:sz w:val="22"/>
      <w:szCs w:val="20"/>
      <w:lang w:val="en-GB"/>
    </w:rPr>
  </w:style>
  <w:style w:type="paragraph" w:customStyle="1" w:styleId="OResumeAttorneyID">
    <w:name w:val="O Resume Attorney ID"/>
    <w:basedOn w:val="Normale"/>
    <w:uiPriority w:val="46"/>
    <w:rPr>
      <w:rFonts w:ascii="Arial" w:eastAsia="Times New Roman" w:hAnsi="Arial"/>
      <w:sz w:val="16"/>
    </w:rPr>
  </w:style>
  <w:style w:type="paragraph" w:customStyle="1" w:styleId="OResumeBodyText">
    <w:name w:val="O Resume Body Text"/>
    <w:uiPriority w:val="46"/>
    <w:pPr>
      <w:spacing w:before="240"/>
    </w:pPr>
    <w:rPr>
      <w:rFonts w:ascii="Garamond" w:eastAsia="Times" w:hAnsi="Garamond"/>
      <w:szCs w:val="20"/>
      <w:lang w:val="en-GB"/>
    </w:rPr>
  </w:style>
  <w:style w:type="paragraph" w:customStyle="1" w:styleId="OResumeBulletQualification">
    <w:name w:val="O Resume Bullet Qualification"/>
    <w:uiPriority w:val="46"/>
    <w:pPr>
      <w:tabs>
        <w:tab w:val="num" w:pos="360"/>
      </w:tabs>
      <w:spacing w:after="120"/>
      <w:ind w:left="180" w:hanging="180"/>
    </w:pPr>
    <w:rPr>
      <w:rFonts w:ascii="Garamond" w:eastAsia="Times" w:hAnsi="Garamond"/>
      <w:noProof/>
      <w:sz w:val="22"/>
      <w:szCs w:val="20"/>
      <w:lang w:val="en-GB"/>
    </w:rPr>
  </w:style>
  <w:style w:type="character" w:customStyle="1" w:styleId="OResumeClientCaseProjectName">
    <w:name w:val="O Resume Client/Case/Project Name"/>
    <w:uiPriority w:val="46"/>
    <w:rPr>
      <w:rFonts w:ascii="Arial" w:hAnsi="Arial"/>
      <w:b/>
      <w:sz w:val="20"/>
      <w:lang w:val="en-GB"/>
    </w:rPr>
  </w:style>
  <w:style w:type="paragraph" w:customStyle="1" w:styleId="OResumeContactInformation">
    <w:name w:val="O Resume Contact Information"/>
    <w:next w:val="Normale"/>
    <w:uiPriority w:val="46"/>
    <w:pPr>
      <w:ind w:left="187"/>
    </w:pPr>
    <w:rPr>
      <w:rFonts w:ascii="Arial" w:eastAsia="Times" w:hAnsi="Arial"/>
      <w:noProof/>
      <w:sz w:val="16"/>
      <w:szCs w:val="20"/>
      <w:lang w:val="en-GB"/>
    </w:rPr>
  </w:style>
  <w:style w:type="paragraph" w:customStyle="1" w:styleId="OResumeEmail">
    <w:name w:val="O Resume Email"/>
    <w:uiPriority w:val="46"/>
    <w:pPr>
      <w:spacing w:after="360"/>
    </w:pPr>
    <w:rPr>
      <w:rFonts w:ascii="Arial" w:eastAsia="Times" w:hAnsi="Arial"/>
      <w:i/>
      <w:iCs/>
      <w:sz w:val="16"/>
      <w:szCs w:val="20"/>
      <w:lang w:val="en-GB"/>
    </w:rPr>
  </w:style>
  <w:style w:type="paragraph" w:customStyle="1" w:styleId="OResumeFooter">
    <w:name w:val="O Resume Footer"/>
    <w:uiPriority w:val="46"/>
    <w:pPr>
      <w:spacing w:line="200" w:lineRule="exact"/>
      <w:jc w:val="right"/>
    </w:pPr>
    <w:rPr>
      <w:rFonts w:ascii="Arial Narrow" w:eastAsia="Times" w:hAnsi="Arial Narrow"/>
      <w:noProof/>
      <w:sz w:val="18"/>
      <w:szCs w:val="20"/>
      <w:lang w:val="en-GB"/>
    </w:rPr>
  </w:style>
  <w:style w:type="paragraph" w:customStyle="1" w:styleId="OResumeName">
    <w:name w:val="O Resume Name"/>
    <w:next w:val="OResumeContactInformation"/>
    <w:uiPriority w:val="46"/>
    <w:pPr>
      <w:spacing w:after="120"/>
    </w:pPr>
    <w:rPr>
      <w:rFonts w:ascii="Arial" w:eastAsia="Times" w:hAnsi="Arial"/>
      <w:b/>
      <w:noProof/>
      <w:sz w:val="32"/>
      <w:szCs w:val="20"/>
      <w:lang w:val="en-GB"/>
    </w:rPr>
  </w:style>
  <w:style w:type="paragraph" w:customStyle="1" w:styleId="OResumeSidebar">
    <w:name w:val="O Resume Sidebar"/>
    <w:uiPriority w:val="46"/>
    <w:pPr>
      <w:spacing w:after="120"/>
    </w:pPr>
    <w:rPr>
      <w:rFonts w:ascii="Arial" w:eastAsia="Times" w:hAnsi="Arial"/>
      <w:noProof/>
      <w:sz w:val="16"/>
      <w:szCs w:val="20"/>
      <w:lang w:val="en-GB"/>
    </w:rPr>
  </w:style>
  <w:style w:type="paragraph" w:customStyle="1" w:styleId="OResumeSidebarBullet">
    <w:name w:val="O Resume Sidebar Bullet"/>
    <w:basedOn w:val="Normale"/>
    <w:uiPriority w:val="46"/>
    <w:pPr>
      <w:numPr>
        <w:numId w:val="7"/>
      </w:numPr>
    </w:pPr>
    <w:rPr>
      <w:rFonts w:ascii="Arial" w:eastAsia="Times" w:hAnsi="Arial" w:cs="Arial"/>
      <w:sz w:val="16"/>
    </w:rPr>
  </w:style>
  <w:style w:type="paragraph" w:customStyle="1" w:styleId="OResumeSidebarHead">
    <w:name w:val="O Resume Sidebar Head"/>
    <w:basedOn w:val="Normale"/>
    <w:uiPriority w:val="46"/>
    <w:rPr>
      <w:rFonts w:ascii="Arial" w:eastAsia="Times" w:hAnsi="Arial" w:cs="Arial"/>
      <w:b/>
      <w:noProof/>
      <w:sz w:val="18"/>
    </w:rPr>
  </w:style>
  <w:style w:type="paragraph" w:customStyle="1" w:styleId="O-Title4">
    <w:name w:val="O-Title 4"/>
    <w:aliases w:val="4Title,s9"/>
    <w:basedOn w:val="Normale"/>
    <w:next w:val="O-BodyText"/>
    <w:uiPriority w:val="38"/>
    <w:qFormat/>
    <w:rPr>
      <w:rFonts w:eastAsia="Times New Roman"/>
      <w:u w:val="single"/>
    </w:rPr>
  </w:style>
  <w:style w:type="paragraph" w:customStyle="1" w:styleId="O-Title8">
    <w:name w:val="O-Title 8"/>
    <w:aliases w:val="8Title,s23"/>
    <w:next w:val="O-BodyText"/>
    <w:uiPriority w:val="42"/>
    <w:qFormat/>
    <w:rPr>
      <w:rFonts w:eastAsia="Times New Roman"/>
      <w:i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eastAsia="PMingLiU"/>
      <w:sz w:val="20"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eastAsia="PMingLiU"/>
      <w:sz w:val="20"/>
      <w:szCs w:val="20"/>
      <w:lang w:val="en-GB"/>
    </w:rPr>
  </w:style>
  <w:style w:type="paragraph" w:customStyle="1" w:styleId="O-Center">
    <w:name w:val="O-Center"/>
    <w:aliases w:val="Center,s21"/>
    <w:basedOn w:val="Normale"/>
    <w:next w:val="O-BodyText"/>
    <w:uiPriority w:val="35"/>
    <w:pPr>
      <w:keepNext/>
      <w:keepLines/>
      <w:jc w:val="center"/>
    </w:pPr>
  </w:style>
  <w:style w:type="paragraph" w:customStyle="1" w:styleId="O-TITLE9">
    <w:name w:val="O-TITLE 9"/>
    <w:aliases w:val="9TITLE,s31"/>
    <w:basedOn w:val="Normale"/>
    <w:next w:val="O-BodyText"/>
    <w:uiPriority w:val="43"/>
    <w:qFormat/>
    <w:pPr>
      <w:keepNext/>
      <w:keepLines/>
    </w:pPr>
    <w:rPr>
      <w:rFonts w:eastAsia="Times New Roman"/>
      <w:b/>
      <w:caps/>
    </w:rPr>
  </w:style>
  <w:style w:type="paragraph" w:styleId="Paragrafoelenco">
    <w:name w:val="List Paragraph"/>
    <w:basedOn w:val="Normale"/>
    <w:uiPriority w:val="34"/>
    <w:qFormat/>
    <w:rsid w:val="00B872F4"/>
    <w:pPr>
      <w:ind w:left="720"/>
      <w:contextualSpacing/>
    </w:pPr>
  </w:style>
  <w:style w:type="table" w:styleId="Grigliatabella">
    <w:name w:val="Table Grid"/>
    <w:basedOn w:val="Tabellanormale"/>
    <w:uiPriority w:val="39"/>
    <w:rsid w:val="00C7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56FEC"/>
    <w:rPr>
      <w:color w:val="0563C1" w:themeColor="hyperlink"/>
      <w:u w:val="single"/>
    </w:rPr>
  </w:style>
  <w:style w:type="paragraph" w:customStyle="1" w:styleId="Default">
    <w:name w:val="Default"/>
    <w:rsid w:val="007059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E2E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E2E4B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E2E4B"/>
    <w:rPr>
      <w:rFonts w:eastAsia="PMingLiU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2E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2E4B"/>
    <w:rPr>
      <w:rFonts w:eastAsia="PMingLiU"/>
      <w:b/>
      <w:bCs/>
      <w:sz w:val="20"/>
      <w:szCs w:val="20"/>
      <w:lang w:val="en-GB"/>
    </w:rPr>
  </w:style>
  <w:style w:type="character" w:styleId="Numeropagina">
    <w:name w:val="page number"/>
    <w:basedOn w:val="Carpredefinitoparagrafo"/>
    <w:rsid w:val="00A51818"/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B1A03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14DF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48622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F7BFE"/>
    <w:rPr>
      <w:rFonts w:ascii="Calibri" w:eastAsiaTheme="majorEastAsia" w:hAnsi="Calibri" w:cstheme="majorBidi"/>
      <w:b/>
      <w:color w:val="4E4E4E"/>
      <w:sz w:val="36"/>
      <w:szCs w:val="32"/>
      <w:lang w:val="sl-SI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F7BFE"/>
    <w:rPr>
      <w:rFonts w:ascii="Calibri" w:eastAsiaTheme="majorEastAsia" w:hAnsi="Calibri" w:cstheme="majorBidi"/>
      <w:b/>
      <w:color w:val="FFC13E"/>
      <w:sz w:val="26"/>
      <w:szCs w:val="26"/>
      <w:lang w:val="sl-SI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C7CBE"/>
    <w:rPr>
      <w:rFonts w:ascii="Calibri" w:eastAsiaTheme="majorEastAsia" w:hAnsi="Calibri" w:cstheme="majorBidi"/>
      <w:b/>
      <w:color w:val="4E4E4E"/>
      <w:szCs w:val="24"/>
      <w:lang w:val="sl-SI"/>
    </w:rPr>
  </w:style>
  <w:style w:type="character" w:customStyle="1" w:styleId="Titolo4Carattere">
    <w:name w:val="Titolo 4 Carattere"/>
    <w:aliases w:val="Titolo 0 Carattere"/>
    <w:basedOn w:val="Carpredefinitoparagrafo"/>
    <w:link w:val="Titolo4"/>
    <w:uiPriority w:val="9"/>
    <w:rsid w:val="007C7CBE"/>
    <w:rPr>
      <w:rFonts w:asciiTheme="majorHAnsi" w:eastAsiaTheme="majorEastAsia" w:hAnsiTheme="majorHAnsi" w:cstheme="majorBidi"/>
      <w:b/>
      <w:bCs/>
      <w:iCs/>
      <w:color w:val="4E4E4E"/>
      <w:sz w:val="40"/>
      <w:lang w:val="sl-SI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5139"/>
    <w:rPr>
      <w:rFonts w:asciiTheme="majorHAnsi" w:eastAsiaTheme="majorEastAsia" w:hAnsiTheme="majorHAnsi" w:cstheme="majorBidi"/>
      <w:color w:val="2F5496" w:themeColor="accent1" w:themeShade="BF"/>
      <w:sz w:val="22"/>
      <w:lang w:val="sl-SI"/>
    </w:rPr>
  </w:style>
  <w:style w:type="character" w:customStyle="1" w:styleId="legalsspan">
    <w:name w:val="legals__span"/>
    <w:basedOn w:val="Carpredefinitoparagrafo"/>
    <w:rsid w:val="00DB5139"/>
  </w:style>
  <w:style w:type="paragraph" w:styleId="Revisione">
    <w:name w:val="Revision"/>
    <w:hidden/>
    <w:uiPriority w:val="99"/>
    <w:semiHidden/>
    <w:rsid w:val="00DB5139"/>
    <w:rPr>
      <w:rFonts w:asciiTheme="minorHAnsi" w:hAnsiTheme="minorHAnsi" w:cstheme="minorBidi"/>
      <w:sz w:val="22"/>
      <w:lang w:val="sl-S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5139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DB513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Sottotitolo">
    <w:name w:val="Subtitle"/>
    <w:aliases w:val="WD Aufzählung 2"/>
    <w:basedOn w:val="Normale"/>
    <w:next w:val="Normale"/>
    <w:link w:val="SottotitoloCarattere"/>
    <w:uiPriority w:val="11"/>
    <w:qFormat/>
    <w:rsid w:val="00DB5139"/>
    <w:pPr>
      <w:numPr>
        <w:numId w:val="8"/>
      </w:numPr>
      <w:spacing w:after="60"/>
      <w:ind w:left="1068"/>
      <w:outlineLvl w:val="1"/>
    </w:pPr>
    <w:rPr>
      <w:rFonts w:ascii="Arial" w:eastAsia="Times New Roman" w:hAnsi="Arial"/>
      <w:color w:val="1E1E1E"/>
      <w:sz w:val="22"/>
      <w:szCs w:val="22"/>
      <w:lang w:val="en-US" w:eastAsia="de-DE"/>
    </w:rPr>
  </w:style>
  <w:style w:type="character" w:customStyle="1" w:styleId="SottotitoloCarattere">
    <w:name w:val="Sottotitolo Carattere"/>
    <w:aliases w:val="WD Aufzählung 2 Carattere"/>
    <w:basedOn w:val="Carpredefinitoparagrafo"/>
    <w:link w:val="Sottotitolo"/>
    <w:uiPriority w:val="11"/>
    <w:rsid w:val="00DB5139"/>
    <w:rPr>
      <w:rFonts w:ascii="Arial" w:eastAsia="Times New Roman" w:hAnsi="Arial"/>
      <w:color w:val="1E1E1E"/>
      <w:sz w:val="22"/>
      <w:lang w:eastAsia="de-DE"/>
    </w:rPr>
  </w:style>
  <w:style w:type="paragraph" w:styleId="Testonormale">
    <w:name w:val="Plain Text"/>
    <w:basedOn w:val="Normale"/>
    <w:link w:val="TestonormaleCarattere"/>
    <w:uiPriority w:val="99"/>
    <w:unhideWhenUsed/>
    <w:rsid w:val="00DB5139"/>
    <w:rPr>
      <w:rFonts w:ascii="Arial" w:eastAsiaTheme="minorHAnsi" w:hAnsi="Arial" w:cstheme="minorBidi"/>
      <w:color w:val="1F3864" w:themeColor="accent1" w:themeShade="80"/>
      <w:sz w:val="22"/>
      <w:szCs w:val="21"/>
      <w:lang w:val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5139"/>
    <w:rPr>
      <w:rFonts w:ascii="Arial" w:hAnsi="Arial" w:cstheme="minorBidi"/>
      <w:color w:val="1F3864" w:themeColor="accent1" w:themeShade="80"/>
      <w:sz w:val="22"/>
      <w:szCs w:val="21"/>
    </w:rPr>
  </w:style>
  <w:style w:type="table" w:customStyle="1" w:styleId="Grigliatabella1">
    <w:name w:val="Griglia tabella1"/>
    <w:basedOn w:val="Tabellanormale"/>
    <w:next w:val="Grigliatabella"/>
    <w:uiPriority w:val="59"/>
    <w:rsid w:val="00DB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DB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5">
    <w:name w:val="Grid Table 5 Dark Accent 5"/>
    <w:basedOn w:val="Tabellanormale"/>
    <w:uiPriority w:val="50"/>
    <w:rsid w:val="00BF0711"/>
    <w:rPr>
      <w:rFonts w:asciiTheme="minorHAnsi" w:hAnsiTheme="minorHAnsi" w:cstheme="minorBidi"/>
      <w:sz w:val="22"/>
      <w:lang w:val="it-I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numbering" w:customStyle="1" w:styleId="Stile1">
    <w:name w:val="Stile1"/>
    <w:uiPriority w:val="99"/>
    <w:rsid w:val="00D97F56"/>
    <w:pPr>
      <w:numPr>
        <w:numId w:val="9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52445"/>
    <w:rPr>
      <w:color w:val="605E5C"/>
      <w:shd w:val="clear" w:color="auto" w:fill="E1DFDD"/>
    </w:rPr>
  </w:style>
  <w:style w:type="character" w:customStyle="1" w:styleId="Menzionenonrisolta20">
    <w:name w:val="Menzione non risolta20"/>
    <w:basedOn w:val="Carpredefinitoparagrafo"/>
    <w:uiPriority w:val="99"/>
    <w:semiHidden/>
    <w:unhideWhenUsed/>
    <w:rsid w:val="00AE20ED"/>
    <w:rPr>
      <w:color w:val="808080"/>
      <w:shd w:val="clear" w:color="auto" w:fill="E6E6E6"/>
    </w:rPr>
  </w:style>
  <w:style w:type="paragraph" w:styleId="Corpotesto">
    <w:name w:val="Body Text"/>
    <w:basedOn w:val="Normale"/>
    <w:link w:val="CorpotestoCarattere"/>
    <w:uiPriority w:val="1"/>
    <w:qFormat/>
    <w:rsid w:val="000D7C94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7C94"/>
    <w:rPr>
      <w:rFonts w:ascii="Arial" w:eastAsia="Arial" w:hAnsi="Arial" w:cs="Arial"/>
      <w:szCs w:val="24"/>
      <w:lang w:val="it-IT" w:eastAsia="it-IT" w:bidi="it-IT"/>
    </w:rPr>
  </w:style>
  <w:style w:type="character" w:customStyle="1" w:styleId="apple-converted-space">
    <w:name w:val="apple-converted-space"/>
    <w:basedOn w:val="Carpredefinitoparagrafo"/>
    <w:rsid w:val="00E924E0"/>
  </w:style>
  <w:style w:type="character" w:styleId="Menzionenonrisolta">
    <w:name w:val="Unresolved Mention"/>
    <w:basedOn w:val="Carpredefinitoparagrafo"/>
    <w:uiPriority w:val="99"/>
    <w:semiHidden/>
    <w:unhideWhenUsed/>
    <w:rsid w:val="00840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9273">
                  <w:marLeft w:val="720"/>
                  <w:marRight w:val="1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1433">
                  <w:marLeft w:val="720"/>
                  <w:marRight w:val="7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2499">
                  <w:marLeft w:val="720"/>
                  <w:marRight w:val="7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149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737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396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7016">
                  <w:marLeft w:val="720"/>
                  <w:marRight w:val="7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4453">
                  <w:marLeft w:val="720"/>
                  <w:marRight w:val="7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12523">
                  <w:marLeft w:val="720"/>
                  <w:marRight w:val="1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19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595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2129">
                  <w:marLeft w:val="720"/>
                  <w:marRight w:val="7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5688">
                  <w:marLeft w:val="720"/>
                  <w:marRight w:val="7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01618">
                  <w:marLeft w:val="720"/>
                  <w:marRight w:val="7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124">
                  <w:marLeft w:val="720"/>
                  <w:marRight w:val="7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604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ooneygo.it/porta-un-amico-in-mooneygo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rivacy@pec.mooney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oneygo.it/porta-un-amico-in-mooneygo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69fbbc-1f24-4ee9-b620-81e55b3061fb">
      <Terms xmlns="http://schemas.microsoft.com/office/infopath/2007/PartnerControls"/>
    </lcf76f155ced4ddcb4097134ff3c332f>
    <TaxCatchAll xmlns="0b97ad0f-1c1d-489a-8ec9-c8d1cc1c9db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B35D0DAEE1DC46819A4BCABED22258" ma:contentTypeVersion="16" ma:contentTypeDescription="Creare un nuovo documento." ma:contentTypeScope="" ma:versionID="a947ad4200c2316fffa7471b28b36b31">
  <xsd:schema xmlns:xsd="http://www.w3.org/2001/XMLSchema" xmlns:xs="http://www.w3.org/2001/XMLSchema" xmlns:p="http://schemas.microsoft.com/office/2006/metadata/properties" xmlns:ns2="cc69fbbc-1f24-4ee9-b620-81e55b3061fb" xmlns:ns3="0b97ad0f-1c1d-489a-8ec9-c8d1cc1c9dbc" targetNamespace="http://schemas.microsoft.com/office/2006/metadata/properties" ma:root="true" ma:fieldsID="483567ee725a78d070810383a9e98ea5" ns2:_="" ns3:_="">
    <xsd:import namespace="cc69fbbc-1f24-4ee9-b620-81e55b3061fb"/>
    <xsd:import namespace="0b97ad0f-1c1d-489a-8ec9-c8d1cc1c9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9fbbc-1f24-4ee9-b620-81e55b306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67ba4da-7d29-4e82-b351-0b9fa32f2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7ad0f-1c1d-489a-8ec9-c8d1cc1c9d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e1d8bc-a26e-45c7-be7a-34d5bb2897d8}" ma:internalName="TaxCatchAll" ma:showField="CatchAllData" ma:web="0b97ad0f-1c1d-489a-8ec9-c8d1cc1c9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4C117-BA3D-4911-8B04-D7B632B65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9B76E-64B2-5944-B8C4-12897EEC40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2906B5-5365-40EF-9B93-3B6238A9DB15}">
  <ds:schemaRefs>
    <ds:schemaRef ds:uri="http://schemas.microsoft.com/office/2006/metadata/properties"/>
    <ds:schemaRef ds:uri="http://schemas.microsoft.com/office/infopath/2007/PartnerControls"/>
    <ds:schemaRef ds:uri="5844d3c3-997e-4aab-a2b3-bc2533ab8992"/>
    <ds:schemaRef ds:uri="c5236e12-28ed-4ca6-8b9c-36e35382a25c"/>
    <ds:schemaRef ds:uri="4f55ca98-6601-4961-b579-9670b930641f"/>
  </ds:schemaRefs>
</ds:datastoreItem>
</file>

<file path=customXml/itemProps4.xml><?xml version="1.0" encoding="utf-8"?>
<ds:datastoreItem xmlns:ds="http://schemas.openxmlformats.org/officeDocument/2006/customXml" ds:itemID="{3B55852A-A2D0-42FB-A184-7E5A90C9A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1815</Words>
  <Characters>10347</Characters>
  <Application>Microsoft Office Word</Application>
  <DocSecurity>0</DocSecurity>
  <Lines>86</Lines>
  <Paragraphs>24</Paragraphs>
  <ScaleCrop>false</ScaleCrop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Romaniello Pamela</dc:creator>
  <cp:keywords/>
  <cp:lastModifiedBy>Sardo Giuliana</cp:lastModifiedBy>
  <cp:revision>17</cp:revision>
  <cp:lastPrinted>2019-05-23T17:18:00Z</cp:lastPrinted>
  <dcterms:created xsi:type="dcterms:W3CDTF">2025-07-22T16:38:00Z</dcterms:created>
  <dcterms:modified xsi:type="dcterms:W3CDTF">2026-03-19T07:41:00Z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0x0101007CB35D0DAEE1DC46819A4BCABED22258</vt:lpwstr>
  </property>
  <property fmtid="{D5CDD505-2E9C-101B-9397-08002B2CF9AE}" pid="3" name="Order">
    <vt:r8>3598300</vt:r8>
  </property>
  <property fmtid="{D5CDD505-2E9C-101B-9397-08002B2CF9AE}" pid="4" name="MediaServiceImageTags">
    <vt:lpwstr/>
  </property>
  <property fmtid="{D5CDD505-2E9C-101B-9397-08002B2CF9AE}" pid="5" name="ClassificationContentMarkingHeaderShapeIds">
    <vt:lpwstr>796baee1,7b6886f,65470a33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Questo documento è classificato come Uso Interno.</vt:lpwstr>
  </property>
  <property fmtid="{D5CDD505-2E9C-101B-9397-08002B2CF9AE}" pid="8" name="MSIP_Label_016eed80-fed9-4127-8b71-10451fee09e6_Enabled">
    <vt:lpwstr>true</vt:lpwstr>
  </property>
  <property fmtid="{D5CDD505-2E9C-101B-9397-08002B2CF9AE}" pid="9" name="MSIP_Label_016eed80-fed9-4127-8b71-10451fee09e6_SetDate">
    <vt:lpwstr>2025-06-25T06:54:11Z</vt:lpwstr>
  </property>
  <property fmtid="{D5CDD505-2E9C-101B-9397-08002B2CF9AE}" pid="10" name="MSIP_Label_016eed80-fed9-4127-8b71-10451fee09e6_Method">
    <vt:lpwstr>Privileged</vt:lpwstr>
  </property>
  <property fmtid="{D5CDD505-2E9C-101B-9397-08002B2CF9AE}" pid="11" name="MSIP_Label_016eed80-fed9-4127-8b71-10451fee09e6_Name">
    <vt:lpwstr>Uso Interno</vt:lpwstr>
  </property>
  <property fmtid="{D5CDD505-2E9C-101B-9397-08002B2CF9AE}" pid="12" name="MSIP_Label_016eed80-fed9-4127-8b71-10451fee09e6_SiteId">
    <vt:lpwstr>e757ecc5-f28a-4050-8d90-d9bae0391066</vt:lpwstr>
  </property>
  <property fmtid="{D5CDD505-2E9C-101B-9397-08002B2CF9AE}" pid="13" name="MSIP_Label_016eed80-fed9-4127-8b71-10451fee09e6_ActionId">
    <vt:lpwstr>5428516d-0af4-44ed-87b5-e313c63c836e</vt:lpwstr>
  </property>
  <property fmtid="{D5CDD505-2E9C-101B-9397-08002B2CF9AE}" pid="14" name="MSIP_Label_016eed80-fed9-4127-8b71-10451fee09e6_ContentBits">
    <vt:lpwstr>1</vt:lpwstr>
  </property>
  <property fmtid="{D5CDD505-2E9C-101B-9397-08002B2CF9AE}" pid="15" name="MSIP_Label_016eed80-fed9-4127-8b71-10451fee09e6_Tag">
    <vt:lpwstr>10, 0, 1, 2</vt:lpwstr>
  </property>
</Properties>
</file>